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86DF8" w14:textId="2D7D0EE1" w:rsidR="00841B9F" w:rsidRDefault="00FC3D17" w:rsidP="00FC3D17">
      <w:pPr>
        <w:jc w:val="center"/>
        <w:rPr>
          <w:rFonts w:ascii="Microsoft Sans Serif" w:hAnsi="Microsoft Sans Serif" w:cs="Microsoft Sans Serif"/>
          <w:b/>
          <w:color w:val="0099FF"/>
          <w:sz w:val="72"/>
          <w:szCs w:val="72"/>
          <w14:reflection w14:blurRad="6350" w14:stA="60000" w14:stPos="0" w14:endA="900" w14:endPos="60000" w14:dist="29997" w14:dir="5400000" w14:fadeDir="5400000" w14:sx="100000" w14:sy="-100000" w14:kx="0" w14:ky="0" w14:algn="bl"/>
        </w:rPr>
      </w:pPr>
      <w:r w:rsidRPr="00FC3D17">
        <w:rPr>
          <w:rFonts w:ascii="Microsoft Sans Serif" w:hAnsi="Microsoft Sans Serif" w:cs="Microsoft Sans Serif"/>
          <w:b/>
          <w:color w:val="0099FF"/>
          <w:sz w:val="72"/>
          <w:szCs w:val="72"/>
          <w14:reflection w14:blurRad="6350" w14:stA="60000" w14:stPos="0" w14:endA="900" w14:endPos="60000" w14:dist="29997" w14:dir="5400000" w14:fadeDir="5400000" w14:sx="100000" w14:sy="-100000" w14:kx="0" w14:ky="0" w14:algn="bl"/>
        </w:rPr>
        <w:t>Gosforth Parish Council</w:t>
      </w:r>
    </w:p>
    <w:p w14:paraId="57D11907" w14:textId="35FFB4D1" w:rsidR="00051EBA" w:rsidRPr="00051EBA" w:rsidRDefault="00051EBA" w:rsidP="00051EBA">
      <w:pPr>
        <w:jc w:val="center"/>
        <w:rPr>
          <w:b/>
        </w:rPr>
      </w:pPr>
      <w:r w:rsidRPr="00051EBA">
        <w:rPr>
          <w:b/>
        </w:rPr>
        <w:t>Minutes of the Meeting held on Wednesday 1</w:t>
      </w:r>
      <w:r w:rsidR="00CE78D2">
        <w:rPr>
          <w:b/>
        </w:rPr>
        <w:t>4</w:t>
      </w:r>
      <w:r w:rsidRPr="00051EBA">
        <w:rPr>
          <w:b/>
          <w:vertAlign w:val="superscript"/>
        </w:rPr>
        <w:t>th</w:t>
      </w:r>
      <w:r w:rsidRPr="00051EBA">
        <w:rPr>
          <w:b/>
        </w:rPr>
        <w:t xml:space="preserve"> </w:t>
      </w:r>
      <w:r w:rsidR="00CE78D2">
        <w:rPr>
          <w:b/>
        </w:rPr>
        <w:t>November</w:t>
      </w:r>
      <w:r w:rsidRPr="00051EBA">
        <w:rPr>
          <w:b/>
        </w:rPr>
        <w:t xml:space="preserve"> 2018 at 7.30p.m. in Gosforth Library </w:t>
      </w:r>
    </w:p>
    <w:p w14:paraId="4FDD0806" w14:textId="0BB9FC6F" w:rsidR="00051EBA" w:rsidRPr="00051EBA" w:rsidRDefault="00051EBA" w:rsidP="007D4FE9">
      <w:pPr>
        <w:spacing w:after="0"/>
        <w:jc w:val="center"/>
        <w:rPr>
          <w:b/>
        </w:rPr>
      </w:pPr>
      <w:r w:rsidRPr="00051EBA">
        <w:rPr>
          <w:b/>
        </w:rPr>
        <w:t>PRESENT</w:t>
      </w:r>
    </w:p>
    <w:p w14:paraId="7915EE76" w14:textId="4712780C" w:rsidR="00051EBA" w:rsidRPr="00051EBA" w:rsidRDefault="00051EBA" w:rsidP="007D4FE9">
      <w:pPr>
        <w:spacing w:after="0"/>
        <w:jc w:val="center"/>
        <w:rPr>
          <w:b/>
        </w:rPr>
      </w:pPr>
      <w:r w:rsidRPr="00051EBA">
        <w:rPr>
          <w:b/>
        </w:rPr>
        <w:t>Councillor Tyson Norman (TN) – Chairman</w:t>
      </w:r>
    </w:p>
    <w:p w14:paraId="68635DCE" w14:textId="728CD44E" w:rsidR="00051EBA" w:rsidRDefault="00051EBA" w:rsidP="007D4FE9">
      <w:pPr>
        <w:spacing w:after="0"/>
        <w:jc w:val="center"/>
        <w:rPr>
          <w:b/>
        </w:rPr>
      </w:pPr>
      <w:r w:rsidRPr="00051EBA">
        <w:rPr>
          <w:b/>
        </w:rPr>
        <w:t>Chris Walton (CW) – Vice Chair</w:t>
      </w:r>
    </w:p>
    <w:p w14:paraId="1FB9B2F8" w14:textId="321386AC" w:rsidR="007D4FE9" w:rsidRPr="007D4FE9" w:rsidRDefault="007D4FE9" w:rsidP="007D4FE9">
      <w:pPr>
        <w:spacing w:after="0"/>
        <w:jc w:val="center"/>
        <w:rPr>
          <w:b/>
          <w:sz w:val="16"/>
          <w:szCs w:val="16"/>
        </w:rPr>
      </w:pPr>
    </w:p>
    <w:p w14:paraId="32223F44" w14:textId="12AA233C" w:rsidR="007D4FE9" w:rsidRPr="00051EBA" w:rsidRDefault="007D4FE9" w:rsidP="007D4FE9">
      <w:pPr>
        <w:spacing w:after="0"/>
        <w:jc w:val="center"/>
        <w:rPr>
          <w:b/>
        </w:rPr>
      </w:pPr>
      <w:r>
        <w:rPr>
          <w:b/>
        </w:rPr>
        <w:t>Councillors</w:t>
      </w:r>
    </w:p>
    <w:p w14:paraId="24FBBFCA" w14:textId="77777777" w:rsidR="00051EBA" w:rsidRPr="00051EBA" w:rsidRDefault="00051EBA" w:rsidP="007D4FE9">
      <w:pPr>
        <w:spacing w:after="0"/>
        <w:rPr>
          <w:b/>
        </w:rPr>
        <w:sectPr w:rsidR="00051EBA" w:rsidRPr="00051EBA" w:rsidSect="00D01F78">
          <w:headerReference w:type="default" r:id="rId7"/>
          <w:footerReference w:type="default" r:id="rId8"/>
          <w:pgSz w:w="11906" w:h="16838"/>
          <w:pgMar w:top="1440" w:right="1440" w:bottom="1440" w:left="1440" w:header="708" w:footer="708" w:gutter="0"/>
          <w:pgNumType w:start="9"/>
          <w:cols w:space="708"/>
          <w:docGrid w:linePitch="360"/>
        </w:sectPr>
      </w:pPr>
    </w:p>
    <w:p w14:paraId="152D0D71" w14:textId="09DAABC1" w:rsidR="00051EBA" w:rsidRPr="00051EBA" w:rsidRDefault="00051EBA" w:rsidP="007D4FE9">
      <w:pPr>
        <w:spacing w:after="0"/>
        <w:rPr>
          <w:b/>
        </w:rPr>
      </w:pPr>
      <w:r w:rsidRPr="00051EBA">
        <w:rPr>
          <w:b/>
        </w:rPr>
        <w:t xml:space="preserve">David </w:t>
      </w:r>
      <w:proofErr w:type="spellStart"/>
      <w:r w:rsidRPr="00051EBA">
        <w:rPr>
          <w:b/>
        </w:rPr>
        <w:t>Ancell</w:t>
      </w:r>
      <w:proofErr w:type="spellEnd"/>
      <w:r w:rsidRPr="00051EBA">
        <w:rPr>
          <w:b/>
        </w:rPr>
        <w:t xml:space="preserve"> (DA)</w:t>
      </w:r>
    </w:p>
    <w:p w14:paraId="3DE23790" w14:textId="2A7A6628" w:rsidR="00051EBA" w:rsidRPr="00051EBA" w:rsidRDefault="00051EBA" w:rsidP="007D4FE9">
      <w:pPr>
        <w:spacing w:after="0"/>
        <w:rPr>
          <w:b/>
        </w:rPr>
      </w:pPr>
      <w:r w:rsidRPr="00051EBA">
        <w:rPr>
          <w:b/>
        </w:rPr>
        <w:t>Mike McKinley (MM)</w:t>
      </w:r>
    </w:p>
    <w:p w14:paraId="1F96F84A" w14:textId="212537E7" w:rsidR="00051EBA" w:rsidRDefault="00051EBA" w:rsidP="007D4FE9">
      <w:pPr>
        <w:spacing w:after="0"/>
        <w:rPr>
          <w:b/>
        </w:rPr>
      </w:pPr>
      <w:r w:rsidRPr="00051EBA">
        <w:rPr>
          <w:b/>
        </w:rPr>
        <w:t>Graham Hutson (GH)</w:t>
      </w:r>
    </w:p>
    <w:p w14:paraId="2BDE63ED" w14:textId="62DD25E6" w:rsidR="00CE78D2" w:rsidRDefault="00CE78D2" w:rsidP="007D4FE9">
      <w:pPr>
        <w:spacing w:after="0"/>
        <w:rPr>
          <w:b/>
        </w:rPr>
      </w:pPr>
      <w:r>
        <w:rPr>
          <w:b/>
        </w:rPr>
        <w:t xml:space="preserve">David </w:t>
      </w:r>
      <w:proofErr w:type="spellStart"/>
      <w:r>
        <w:rPr>
          <w:b/>
        </w:rPr>
        <w:t>Gray</w:t>
      </w:r>
      <w:proofErr w:type="spellEnd"/>
      <w:r>
        <w:rPr>
          <w:b/>
        </w:rPr>
        <w:t xml:space="preserve"> (DG)</w:t>
      </w:r>
    </w:p>
    <w:p w14:paraId="5903D5E0" w14:textId="3B721295" w:rsidR="00CE78D2" w:rsidRPr="00051EBA" w:rsidRDefault="00CE78D2" w:rsidP="007D4FE9">
      <w:pPr>
        <w:spacing w:after="0"/>
        <w:rPr>
          <w:b/>
        </w:rPr>
      </w:pPr>
      <w:r>
        <w:rPr>
          <w:b/>
        </w:rPr>
        <w:t xml:space="preserve">Mark </w:t>
      </w:r>
      <w:proofErr w:type="spellStart"/>
      <w:r>
        <w:rPr>
          <w:b/>
        </w:rPr>
        <w:t>Fussell</w:t>
      </w:r>
      <w:proofErr w:type="spellEnd"/>
      <w:r>
        <w:rPr>
          <w:b/>
        </w:rPr>
        <w:t xml:space="preserve"> (MF)</w:t>
      </w:r>
    </w:p>
    <w:p w14:paraId="45424AAF" w14:textId="77777777" w:rsidR="00051EBA" w:rsidRPr="00051EBA" w:rsidRDefault="00051EBA" w:rsidP="007D4FE9">
      <w:pPr>
        <w:spacing w:after="0"/>
        <w:rPr>
          <w:b/>
        </w:rPr>
        <w:sectPr w:rsidR="00051EBA" w:rsidRPr="00051EBA" w:rsidSect="00051EBA">
          <w:type w:val="continuous"/>
          <w:pgSz w:w="11906" w:h="16838"/>
          <w:pgMar w:top="1440" w:right="1440" w:bottom="1440" w:left="1440" w:header="708" w:footer="708" w:gutter="0"/>
          <w:cols w:num="3" w:space="708"/>
          <w:docGrid w:linePitch="360"/>
        </w:sectPr>
      </w:pPr>
    </w:p>
    <w:p w14:paraId="77B138BD" w14:textId="77777777" w:rsidR="007D4FE9" w:rsidRDefault="007D4FE9" w:rsidP="007D4FE9">
      <w:pPr>
        <w:spacing w:after="0"/>
        <w:rPr>
          <w:b/>
        </w:rPr>
      </w:pPr>
    </w:p>
    <w:p w14:paraId="76861601" w14:textId="3FCB5CBB" w:rsidR="00C86F70" w:rsidRDefault="00051EBA" w:rsidP="007D4FE9">
      <w:pPr>
        <w:spacing w:after="0"/>
        <w:rPr>
          <w:b/>
        </w:rPr>
      </w:pPr>
      <w:r w:rsidRPr="00051EBA">
        <w:rPr>
          <w:b/>
        </w:rPr>
        <w:t xml:space="preserve">Also present: </w:t>
      </w:r>
      <w:r w:rsidR="000907DA">
        <w:rPr>
          <w:b/>
        </w:rPr>
        <w:tab/>
      </w:r>
      <w:r w:rsidRPr="00051EBA">
        <w:rPr>
          <w:b/>
        </w:rPr>
        <w:t>County Councillor Paul Turner</w:t>
      </w:r>
      <w:r>
        <w:rPr>
          <w:b/>
        </w:rPr>
        <w:t xml:space="preserve"> </w:t>
      </w:r>
      <w:r w:rsidRPr="00051EBA">
        <w:rPr>
          <w:b/>
        </w:rPr>
        <w:t>(PT), Jacqueline Williams – Clerk</w:t>
      </w:r>
    </w:p>
    <w:p w14:paraId="27BCE4AA" w14:textId="77777777" w:rsidR="00947CF1" w:rsidRDefault="00947CF1" w:rsidP="00947CF1">
      <w:pPr>
        <w:spacing w:after="0"/>
        <w:rPr>
          <w:b/>
        </w:rPr>
      </w:pPr>
    </w:p>
    <w:tbl>
      <w:tblPr>
        <w:tblStyle w:val="TableGrid"/>
        <w:tblW w:w="0" w:type="auto"/>
        <w:tblLayout w:type="fixed"/>
        <w:tblLook w:val="04A0" w:firstRow="1" w:lastRow="0" w:firstColumn="1" w:lastColumn="0" w:noHBand="0" w:noVBand="1"/>
      </w:tblPr>
      <w:tblGrid>
        <w:gridCol w:w="869"/>
        <w:gridCol w:w="7206"/>
        <w:gridCol w:w="941"/>
      </w:tblGrid>
      <w:tr w:rsidR="004A39D0" w:rsidRPr="00CE78D2" w14:paraId="27C7D0E3" w14:textId="77777777" w:rsidTr="00FB533B">
        <w:trPr>
          <w:trHeight w:val="58"/>
        </w:trPr>
        <w:tc>
          <w:tcPr>
            <w:tcW w:w="869" w:type="dxa"/>
          </w:tcPr>
          <w:p w14:paraId="05B2DD0D" w14:textId="77777777" w:rsidR="00A761AD" w:rsidRPr="00CE78D2" w:rsidRDefault="00A761AD" w:rsidP="00051EBA">
            <w:pPr>
              <w:rPr>
                <w:b/>
                <w:color w:val="FF0000"/>
              </w:rPr>
            </w:pPr>
          </w:p>
          <w:p w14:paraId="477F11E5" w14:textId="0F0A99A4" w:rsidR="008B0B65" w:rsidRPr="008E301D" w:rsidRDefault="00CE78D2" w:rsidP="00051EBA">
            <w:pPr>
              <w:rPr>
                <w:b/>
              </w:rPr>
            </w:pPr>
            <w:r w:rsidRPr="008E301D">
              <w:rPr>
                <w:b/>
              </w:rPr>
              <w:t>121/18</w:t>
            </w:r>
          </w:p>
          <w:p w14:paraId="1BB90A08" w14:textId="77777777" w:rsidR="008B0B65" w:rsidRPr="00CE78D2" w:rsidRDefault="008B0B65" w:rsidP="00051EBA">
            <w:pPr>
              <w:rPr>
                <w:b/>
                <w:color w:val="FF0000"/>
              </w:rPr>
            </w:pPr>
          </w:p>
          <w:p w14:paraId="56E85E69" w14:textId="77777777" w:rsidR="008B0B65" w:rsidRPr="00CE78D2" w:rsidRDefault="008B0B65" w:rsidP="00051EBA">
            <w:pPr>
              <w:rPr>
                <w:b/>
                <w:color w:val="FF0000"/>
              </w:rPr>
            </w:pPr>
          </w:p>
          <w:p w14:paraId="1E56C68D" w14:textId="77777777" w:rsidR="008B0B65" w:rsidRPr="00CE78D2" w:rsidRDefault="008B0B65" w:rsidP="00051EBA">
            <w:pPr>
              <w:rPr>
                <w:b/>
                <w:color w:val="FF0000"/>
              </w:rPr>
            </w:pPr>
          </w:p>
          <w:p w14:paraId="18596D39" w14:textId="45E6F0E0" w:rsidR="008B0B65" w:rsidRPr="008E301D" w:rsidRDefault="008B0B65" w:rsidP="00051EBA">
            <w:pPr>
              <w:rPr>
                <w:b/>
              </w:rPr>
            </w:pPr>
            <w:r w:rsidRPr="008E301D">
              <w:rPr>
                <w:b/>
              </w:rPr>
              <w:t>1</w:t>
            </w:r>
            <w:r w:rsidR="008E301D" w:rsidRPr="008E301D">
              <w:rPr>
                <w:b/>
              </w:rPr>
              <w:t>22</w:t>
            </w:r>
            <w:r w:rsidRPr="008E301D">
              <w:rPr>
                <w:b/>
              </w:rPr>
              <w:t>/18</w:t>
            </w:r>
          </w:p>
          <w:p w14:paraId="14270447" w14:textId="77777777" w:rsidR="008B0B65" w:rsidRPr="00CE78D2" w:rsidRDefault="008B0B65" w:rsidP="00051EBA">
            <w:pPr>
              <w:rPr>
                <w:b/>
                <w:color w:val="FF0000"/>
              </w:rPr>
            </w:pPr>
          </w:p>
          <w:p w14:paraId="076AD839" w14:textId="77777777" w:rsidR="008B0B65" w:rsidRPr="00CE78D2" w:rsidRDefault="008B0B65" w:rsidP="00051EBA">
            <w:pPr>
              <w:rPr>
                <w:b/>
                <w:color w:val="FF0000"/>
              </w:rPr>
            </w:pPr>
          </w:p>
          <w:p w14:paraId="75EAB447" w14:textId="77777777" w:rsidR="008B0B65" w:rsidRPr="00CE78D2" w:rsidRDefault="008B0B65" w:rsidP="00051EBA">
            <w:pPr>
              <w:rPr>
                <w:b/>
                <w:color w:val="FF0000"/>
              </w:rPr>
            </w:pPr>
          </w:p>
          <w:p w14:paraId="0A41928D" w14:textId="77777777" w:rsidR="000132EF" w:rsidRPr="00CE78D2" w:rsidRDefault="000132EF" w:rsidP="00051EBA">
            <w:pPr>
              <w:rPr>
                <w:b/>
                <w:color w:val="FF0000"/>
              </w:rPr>
            </w:pPr>
          </w:p>
          <w:p w14:paraId="5E9CDCCE" w14:textId="77777777" w:rsidR="000132EF" w:rsidRPr="00CE78D2" w:rsidRDefault="000132EF" w:rsidP="00051EBA">
            <w:pPr>
              <w:rPr>
                <w:b/>
                <w:color w:val="FF0000"/>
              </w:rPr>
            </w:pPr>
          </w:p>
          <w:p w14:paraId="234DBBA4" w14:textId="1E2C69A7" w:rsidR="000132EF" w:rsidRPr="008E301D" w:rsidRDefault="008E301D" w:rsidP="00051EBA">
            <w:pPr>
              <w:rPr>
                <w:b/>
              </w:rPr>
            </w:pPr>
            <w:r w:rsidRPr="008E301D">
              <w:rPr>
                <w:b/>
              </w:rPr>
              <w:t>123</w:t>
            </w:r>
            <w:r w:rsidR="000132EF" w:rsidRPr="008E301D">
              <w:rPr>
                <w:b/>
              </w:rPr>
              <w:t>/18</w:t>
            </w:r>
          </w:p>
          <w:p w14:paraId="2550AE2D" w14:textId="77777777" w:rsidR="00B12EBB" w:rsidRPr="00CE78D2" w:rsidRDefault="00B12EBB" w:rsidP="00051EBA">
            <w:pPr>
              <w:rPr>
                <w:b/>
                <w:color w:val="FF0000"/>
              </w:rPr>
            </w:pPr>
          </w:p>
          <w:p w14:paraId="04B4059A" w14:textId="77777777" w:rsidR="00B12EBB" w:rsidRPr="00CE78D2" w:rsidRDefault="00B12EBB" w:rsidP="00051EBA">
            <w:pPr>
              <w:rPr>
                <w:b/>
                <w:color w:val="FF0000"/>
              </w:rPr>
            </w:pPr>
          </w:p>
          <w:p w14:paraId="1A58FCCA" w14:textId="77777777" w:rsidR="00B12EBB" w:rsidRPr="00CE78D2" w:rsidRDefault="00B12EBB" w:rsidP="00051EBA">
            <w:pPr>
              <w:rPr>
                <w:b/>
                <w:color w:val="FF0000"/>
              </w:rPr>
            </w:pPr>
          </w:p>
          <w:p w14:paraId="41BA2FA0" w14:textId="77777777" w:rsidR="00B12EBB" w:rsidRPr="00CE78D2" w:rsidRDefault="00B12EBB" w:rsidP="00051EBA">
            <w:pPr>
              <w:rPr>
                <w:b/>
                <w:color w:val="FF0000"/>
              </w:rPr>
            </w:pPr>
          </w:p>
          <w:p w14:paraId="2111A9D3" w14:textId="77777777" w:rsidR="00C10D85" w:rsidRDefault="00C10D85" w:rsidP="00051EBA">
            <w:pPr>
              <w:rPr>
                <w:b/>
              </w:rPr>
            </w:pPr>
          </w:p>
          <w:p w14:paraId="27C909D7" w14:textId="77777777" w:rsidR="00C10D85" w:rsidRDefault="00C10D85" w:rsidP="00051EBA">
            <w:pPr>
              <w:rPr>
                <w:b/>
              </w:rPr>
            </w:pPr>
          </w:p>
          <w:p w14:paraId="08D007E5" w14:textId="77777777" w:rsidR="00C10D85" w:rsidRDefault="00C10D85" w:rsidP="00051EBA">
            <w:pPr>
              <w:rPr>
                <w:b/>
              </w:rPr>
            </w:pPr>
          </w:p>
          <w:p w14:paraId="307B6DB5" w14:textId="668B4B2E" w:rsidR="00B12EBB" w:rsidRPr="008E301D" w:rsidRDefault="00B12EBB" w:rsidP="00051EBA">
            <w:pPr>
              <w:rPr>
                <w:b/>
                <w:color w:val="FF0000"/>
              </w:rPr>
            </w:pPr>
            <w:r w:rsidRPr="008E301D">
              <w:rPr>
                <w:b/>
              </w:rPr>
              <w:t>1</w:t>
            </w:r>
            <w:r w:rsidR="008E301D" w:rsidRPr="008E301D">
              <w:rPr>
                <w:b/>
              </w:rPr>
              <w:t>24</w:t>
            </w:r>
            <w:r w:rsidRPr="008E301D">
              <w:rPr>
                <w:b/>
              </w:rPr>
              <w:t>/18</w:t>
            </w:r>
          </w:p>
          <w:p w14:paraId="6AF24389" w14:textId="77777777" w:rsidR="00352BB9" w:rsidRPr="00CE78D2" w:rsidRDefault="00352BB9" w:rsidP="00051EBA">
            <w:pPr>
              <w:rPr>
                <w:b/>
                <w:color w:val="FF0000"/>
              </w:rPr>
            </w:pPr>
          </w:p>
          <w:p w14:paraId="3E5D478E" w14:textId="77777777" w:rsidR="00352BB9" w:rsidRPr="00CE78D2" w:rsidRDefault="00352BB9" w:rsidP="00051EBA">
            <w:pPr>
              <w:rPr>
                <w:b/>
                <w:color w:val="FF0000"/>
              </w:rPr>
            </w:pPr>
          </w:p>
          <w:p w14:paraId="559ADD10" w14:textId="77777777" w:rsidR="00352BB9" w:rsidRPr="00CE78D2" w:rsidRDefault="00352BB9" w:rsidP="00051EBA">
            <w:pPr>
              <w:rPr>
                <w:b/>
                <w:color w:val="FF0000"/>
              </w:rPr>
            </w:pPr>
          </w:p>
          <w:p w14:paraId="3B9308C1" w14:textId="77777777" w:rsidR="00352BB9" w:rsidRPr="00CE78D2" w:rsidRDefault="00352BB9" w:rsidP="00051EBA">
            <w:pPr>
              <w:rPr>
                <w:b/>
                <w:color w:val="FF0000"/>
              </w:rPr>
            </w:pPr>
          </w:p>
          <w:p w14:paraId="615EBB17" w14:textId="43FA22BC" w:rsidR="00352BB9" w:rsidRPr="00C10D85" w:rsidRDefault="00352BB9" w:rsidP="00051EBA">
            <w:pPr>
              <w:rPr>
                <w:b/>
              </w:rPr>
            </w:pPr>
            <w:r w:rsidRPr="00C10D85">
              <w:rPr>
                <w:b/>
              </w:rPr>
              <w:t>1</w:t>
            </w:r>
            <w:r w:rsidR="00C10D85" w:rsidRPr="00C10D85">
              <w:rPr>
                <w:b/>
              </w:rPr>
              <w:t>25</w:t>
            </w:r>
            <w:r w:rsidRPr="00C10D85">
              <w:rPr>
                <w:b/>
              </w:rPr>
              <w:t>/18</w:t>
            </w:r>
          </w:p>
          <w:p w14:paraId="4877A822" w14:textId="77777777" w:rsidR="00956202" w:rsidRPr="00CE78D2" w:rsidRDefault="00956202" w:rsidP="00051EBA">
            <w:pPr>
              <w:rPr>
                <w:b/>
                <w:color w:val="FF0000"/>
              </w:rPr>
            </w:pPr>
          </w:p>
          <w:p w14:paraId="2CE7F959" w14:textId="77777777" w:rsidR="00956202" w:rsidRPr="00CE78D2" w:rsidRDefault="00956202" w:rsidP="00051EBA">
            <w:pPr>
              <w:rPr>
                <w:b/>
                <w:color w:val="FF0000"/>
              </w:rPr>
            </w:pPr>
          </w:p>
          <w:p w14:paraId="218C07B8" w14:textId="77777777" w:rsidR="00956202" w:rsidRPr="00CE78D2" w:rsidRDefault="00956202" w:rsidP="00051EBA">
            <w:pPr>
              <w:rPr>
                <w:b/>
                <w:color w:val="FF0000"/>
              </w:rPr>
            </w:pPr>
          </w:p>
          <w:p w14:paraId="690C30FA" w14:textId="77777777" w:rsidR="00956202" w:rsidRPr="00CE78D2" w:rsidRDefault="00956202" w:rsidP="00051EBA">
            <w:pPr>
              <w:rPr>
                <w:b/>
                <w:color w:val="FF0000"/>
              </w:rPr>
            </w:pPr>
          </w:p>
          <w:p w14:paraId="4381C930" w14:textId="77777777" w:rsidR="00956202" w:rsidRPr="00CE78D2" w:rsidRDefault="00956202" w:rsidP="00051EBA">
            <w:pPr>
              <w:rPr>
                <w:b/>
                <w:color w:val="FF0000"/>
              </w:rPr>
            </w:pPr>
          </w:p>
          <w:p w14:paraId="35C014C8" w14:textId="77777777" w:rsidR="00956202" w:rsidRPr="00CE78D2" w:rsidRDefault="00956202" w:rsidP="00051EBA">
            <w:pPr>
              <w:rPr>
                <w:b/>
                <w:color w:val="FF0000"/>
              </w:rPr>
            </w:pPr>
          </w:p>
          <w:p w14:paraId="442E6F25" w14:textId="77777777" w:rsidR="00956202" w:rsidRPr="00CE78D2" w:rsidRDefault="00956202" w:rsidP="00051EBA">
            <w:pPr>
              <w:rPr>
                <w:b/>
                <w:color w:val="FF0000"/>
              </w:rPr>
            </w:pPr>
          </w:p>
          <w:p w14:paraId="4BF8E1AA" w14:textId="77777777" w:rsidR="00956202" w:rsidRPr="00CE78D2" w:rsidRDefault="00956202" w:rsidP="00051EBA">
            <w:pPr>
              <w:rPr>
                <w:b/>
                <w:color w:val="FF0000"/>
              </w:rPr>
            </w:pPr>
          </w:p>
          <w:p w14:paraId="6EAD8F4F" w14:textId="77777777" w:rsidR="00956202" w:rsidRPr="00CE78D2" w:rsidRDefault="00956202" w:rsidP="00051EBA">
            <w:pPr>
              <w:rPr>
                <w:b/>
                <w:color w:val="FF0000"/>
              </w:rPr>
            </w:pPr>
          </w:p>
          <w:p w14:paraId="32023C8B" w14:textId="77777777" w:rsidR="00956202" w:rsidRPr="00CE78D2" w:rsidRDefault="00956202" w:rsidP="00051EBA">
            <w:pPr>
              <w:rPr>
                <w:b/>
                <w:color w:val="FF0000"/>
              </w:rPr>
            </w:pPr>
          </w:p>
          <w:p w14:paraId="0AC9398A" w14:textId="77777777" w:rsidR="00CD6D10" w:rsidRDefault="00CD6D10" w:rsidP="00051EBA">
            <w:pPr>
              <w:rPr>
                <w:b/>
                <w:color w:val="FF0000"/>
              </w:rPr>
            </w:pPr>
          </w:p>
          <w:p w14:paraId="56B3B997" w14:textId="77777777" w:rsidR="00010404" w:rsidRPr="00CE78D2" w:rsidRDefault="00010404" w:rsidP="00051EBA">
            <w:pPr>
              <w:rPr>
                <w:b/>
                <w:color w:val="FF0000"/>
              </w:rPr>
            </w:pPr>
          </w:p>
          <w:p w14:paraId="0784328F" w14:textId="77777777" w:rsidR="00010404" w:rsidRPr="00CE78D2" w:rsidRDefault="00010404" w:rsidP="00051EBA">
            <w:pPr>
              <w:rPr>
                <w:b/>
                <w:color w:val="FF0000"/>
              </w:rPr>
            </w:pPr>
          </w:p>
          <w:p w14:paraId="578B4A56" w14:textId="77777777" w:rsidR="00010404" w:rsidRPr="00CE78D2" w:rsidRDefault="00010404" w:rsidP="00051EBA">
            <w:pPr>
              <w:rPr>
                <w:b/>
                <w:color w:val="FF0000"/>
              </w:rPr>
            </w:pPr>
          </w:p>
          <w:p w14:paraId="0C404845" w14:textId="77777777" w:rsidR="00010404" w:rsidRPr="00CE78D2" w:rsidRDefault="00010404" w:rsidP="00051EBA">
            <w:pPr>
              <w:rPr>
                <w:b/>
                <w:color w:val="FF0000"/>
              </w:rPr>
            </w:pPr>
          </w:p>
          <w:p w14:paraId="2D00E91D" w14:textId="77777777" w:rsidR="00010404" w:rsidRPr="00CE78D2" w:rsidRDefault="00010404" w:rsidP="00051EBA">
            <w:pPr>
              <w:rPr>
                <w:b/>
                <w:color w:val="FF0000"/>
              </w:rPr>
            </w:pPr>
          </w:p>
          <w:p w14:paraId="53E76D8D" w14:textId="77777777" w:rsidR="00010404" w:rsidRPr="00CE78D2" w:rsidRDefault="00010404" w:rsidP="00051EBA">
            <w:pPr>
              <w:rPr>
                <w:b/>
                <w:color w:val="FF0000"/>
              </w:rPr>
            </w:pPr>
          </w:p>
          <w:p w14:paraId="1052C170" w14:textId="77777777" w:rsidR="00010404" w:rsidRPr="00CE78D2" w:rsidRDefault="00010404" w:rsidP="00051EBA">
            <w:pPr>
              <w:rPr>
                <w:b/>
                <w:color w:val="FF0000"/>
              </w:rPr>
            </w:pPr>
          </w:p>
          <w:p w14:paraId="3D403696" w14:textId="77777777" w:rsidR="00010404" w:rsidRPr="00CE78D2" w:rsidRDefault="00010404" w:rsidP="00051EBA">
            <w:pPr>
              <w:rPr>
                <w:b/>
                <w:color w:val="FF0000"/>
              </w:rPr>
            </w:pPr>
          </w:p>
          <w:p w14:paraId="7DDAC21E" w14:textId="77777777" w:rsidR="00010404" w:rsidRPr="00CE78D2" w:rsidRDefault="00010404" w:rsidP="00051EBA">
            <w:pPr>
              <w:rPr>
                <w:b/>
                <w:color w:val="FF0000"/>
              </w:rPr>
            </w:pPr>
          </w:p>
          <w:p w14:paraId="18E63055" w14:textId="77777777" w:rsidR="00010404" w:rsidRPr="00CE78D2" w:rsidRDefault="00010404" w:rsidP="00051EBA">
            <w:pPr>
              <w:rPr>
                <w:b/>
                <w:color w:val="FF0000"/>
              </w:rPr>
            </w:pPr>
          </w:p>
          <w:p w14:paraId="0BA1CC83" w14:textId="77777777" w:rsidR="00010404" w:rsidRPr="00CE78D2" w:rsidRDefault="00010404" w:rsidP="00051EBA">
            <w:pPr>
              <w:rPr>
                <w:b/>
                <w:color w:val="FF0000"/>
              </w:rPr>
            </w:pPr>
          </w:p>
          <w:p w14:paraId="0F672471" w14:textId="77777777" w:rsidR="00010404" w:rsidRPr="00CE78D2" w:rsidRDefault="00010404" w:rsidP="00051EBA">
            <w:pPr>
              <w:rPr>
                <w:b/>
                <w:color w:val="FF0000"/>
              </w:rPr>
            </w:pPr>
          </w:p>
          <w:p w14:paraId="74FBC527" w14:textId="77777777" w:rsidR="00010404" w:rsidRPr="00CE78D2" w:rsidRDefault="00010404" w:rsidP="00051EBA">
            <w:pPr>
              <w:rPr>
                <w:b/>
                <w:color w:val="FF0000"/>
              </w:rPr>
            </w:pPr>
          </w:p>
          <w:p w14:paraId="6E81D408" w14:textId="77777777" w:rsidR="00010404" w:rsidRPr="00CE78D2" w:rsidRDefault="00010404" w:rsidP="00051EBA">
            <w:pPr>
              <w:rPr>
                <w:b/>
                <w:color w:val="FF0000"/>
              </w:rPr>
            </w:pPr>
          </w:p>
          <w:p w14:paraId="5222973B" w14:textId="77777777" w:rsidR="00010404" w:rsidRPr="00CE78D2" w:rsidRDefault="00010404" w:rsidP="00051EBA">
            <w:pPr>
              <w:rPr>
                <w:b/>
                <w:color w:val="FF0000"/>
              </w:rPr>
            </w:pPr>
          </w:p>
          <w:p w14:paraId="5BFBB2EB" w14:textId="77777777" w:rsidR="00010404" w:rsidRPr="00CE78D2" w:rsidRDefault="00010404" w:rsidP="00051EBA">
            <w:pPr>
              <w:rPr>
                <w:b/>
                <w:color w:val="FF0000"/>
              </w:rPr>
            </w:pPr>
          </w:p>
          <w:p w14:paraId="76873EE2" w14:textId="77777777" w:rsidR="00010404" w:rsidRPr="00CE78D2" w:rsidRDefault="00010404" w:rsidP="00051EBA">
            <w:pPr>
              <w:rPr>
                <w:b/>
                <w:color w:val="FF0000"/>
              </w:rPr>
            </w:pPr>
          </w:p>
          <w:p w14:paraId="17F81977" w14:textId="77777777" w:rsidR="00010404" w:rsidRPr="00CE78D2" w:rsidRDefault="00010404" w:rsidP="00051EBA">
            <w:pPr>
              <w:rPr>
                <w:b/>
                <w:color w:val="FF0000"/>
              </w:rPr>
            </w:pPr>
          </w:p>
          <w:p w14:paraId="24956D8D" w14:textId="77777777" w:rsidR="00010404" w:rsidRPr="00CE78D2" w:rsidRDefault="00010404" w:rsidP="00051EBA">
            <w:pPr>
              <w:rPr>
                <w:b/>
                <w:color w:val="FF0000"/>
              </w:rPr>
            </w:pPr>
          </w:p>
          <w:p w14:paraId="5DCE6E7E" w14:textId="77777777" w:rsidR="00010404" w:rsidRPr="00CE78D2" w:rsidRDefault="00010404" w:rsidP="00051EBA">
            <w:pPr>
              <w:rPr>
                <w:b/>
                <w:color w:val="FF0000"/>
              </w:rPr>
            </w:pPr>
          </w:p>
          <w:p w14:paraId="5032921B" w14:textId="77777777" w:rsidR="00010404" w:rsidRPr="00CE78D2" w:rsidRDefault="00010404" w:rsidP="00051EBA">
            <w:pPr>
              <w:rPr>
                <w:b/>
                <w:color w:val="FF0000"/>
              </w:rPr>
            </w:pPr>
          </w:p>
          <w:p w14:paraId="2E805C92" w14:textId="77777777" w:rsidR="00010404" w:rsidRPr="00CE78D2" w:rsidRDefault="00010404" w:rsidP="00051EBA">
            <w:pPr>
              <w:rPr>
                <w:b/>
                <w:color w:val="FF0000"/>
              </w:rPr>
            </w:pPr>
          </w:p>
          <w:p w14:paraId="0924F707" w14:textId="77777777" w:rsidR="00010404" w:rsidRPr="00CE78D2" w:rsidRDefault="00010404" w:rsidP="00051EBA">
            <w:pPr>
              <w:rPr>
                <w:b/>
                <w:color w:val="FF0000"/>
              </w:rPr>
            </w:pPr>
          </w:p>
          <w:p w14:paraId="3901B69B" w14:textId="77777777" w:rsidR="00010404" w:rsidRPr="00CE78D2" w:rsidRDefault="00010404" w:rsidP="00051EBA">
            <w:pPr>
              <w:rPr>
                <w:b/>
                <w:color w:val="FF0000"/>
              </w:rPr>
            </w:pPr>
          </w:p>
          <w:p w14:paraId="1E29F807" w14:textId="77777777" w:rsidR="00010404" w:rsidRPr="00CE78D2" w:rsidRDefault="00010404" w:rsidP="00051EBA">
            <w:pPr>
              <w:rPr>
                <w:b/>
                <w:color w:val="FF0000"/>
              </w:rPr>
            </w:pPr>
          </w:p>
          <w:p w14:paraId="2E7DD3A2" w14:textId="77777777" w:rsidR="00010404" w:rsidRPr="00CE78D2" w:rsidRDefault="00010404" w:rsidP="00051EBA">
            <w:pPr>
              <w:rPr>
                <w:b/>
                <w:color w:val="FF0000"/>
              </w:rPr>
            </w:pPr>
          </w:p>
          <w:p w14:paraId="4C014DF7" w14:textId="77777777" w:rsidR="00010404" w:rsidRPr="00CE78D2" w:rsidRDefault="00010404" w:rsidP="00051EBA">
            <w:pPr>
              <w:rPr>
                <w:b/>
                <w:color w:val="FF0000"/>
              </w:rPr>
            </w:pPr>
          </w:p>
          <w:p w14:paraId="799BC8D2" w14:textId="77777777" w:rsidR="00010404" w:rsidRPr="00CE78D2" w:rsidRDefault="00010404" w:rsidP="00051EBA">
            <w:pPr>
              <w:rPr>
                <w:b/>
                <w:color w:val="FF0000"/>
              </w:rPr>
            </w:pPr>
          </w:p>
          <w:p w14:paraId="21F82EFB" w14:textId="670F4DC6" w:rsidR="00317B81" w:rsidRPr="00CE78D2" w:rsidRDefault="00317B81" w:rsidP="00051EBA">
            <w:pPr>
              <w:rPr>
                <w:b/>
                <w:color w:val="FF0000"/>
              </w:rPr>
            </w:pPr>
          </w:p>
          <w:p w14:paraId="6196C89E" w14:textId="77777777" w:rsidR="007476B8" w:rsidRDefault="007476B8" w:rsidP="00051EBA">
            <w:pPr>
              <w:rPr>
                <w:b/>
              </w:rPr>
            </w:pPr>
          </w:p>
          <w:p w14:paraId="46D098F8" w14:textId="1F88E3C5" w:rsidR="00010404" w:rsidRPr="00283527" w:rsidRDefault="00010404" w:rsidP="00051EBA">
            <w:pPr>
              <w:rPr>
                <w:b/>
              </w:rPr>
            </w:pPr>
            <w:r w:rsidRPr="00283527">
              <w:rPr>
                <w:b/>
              </w:rPr>
              <w:t>1</w:t>
            </w:r>
            <w:r w:rsidR="00D16BB5" w:rsidRPr="00283527">
              <w:rPr>
                <w:b/>
              </w:rPr>
              <w:t>26</w:t>
            </w:r>
            <w:r w:rsidRPr="00283527">
              <w:rPr>
                <w:b/>
              </w:rPr>
              <w:t>/18</w:t>
            </w:r>
          </w:p>
          <w:p w14:paraId="155B43FC" w14:textId="694BE2B3" w:rsidR="00317B81" w:rsidRPr="00CE78D2" w:rsidRDefault="00317B81" w:rsidP="00051EBA">
            <w:pPr>
              <w:rPr>
                <w:b/>
                <w:color w:val="FF0000"/>
              </w:rPr>
            </w:pPr>
          </w:p>
          <w:p w14:paraId="1F44EA29" w14:textId="31D7E769" w:rsidR="00317B81" w:rsidRPr="00CE78D2" w:rsidRDefault="00317B81" w:rsidP="00051EBA">
            <w:pPr>
              <w:rPr>
                <w:b/>
                <w:color w:val="FF0000"/>
              </w:rPr>
            </w:pPr>
          </w:p>
          <w:p w14:paraId="42D569AE" w14:textId="10441D71" w:rsidR="00317B81" w:rsidRPr="00CE78D2" w:rsidRDefault="00317B81" w:rsidP="00051EBA">
            <w:pPr>
              <w:rPr>
                <w:b/>
                <w:color w:val="FF0000"/>
              </w:rPr>
            </w:pPr>
          </w:p>
          <w:p w14:paraId="202A3ABD" w14:textId="0F1C3177" w:rsidR="00317B81" w:rsidRPr="00CE78D2" w:rsidRDefault="00317B81" w:rsidP="00051EBA">
            <w:pPr>
              <w:rPr>
                <w:b/>
                <w:color w:val="FF0000"/>
              </w:rPr>
            </w:pPr>
          </w:p>
          <w:p w14:paraId="47A25CAD" w14:textId="3ACA2666" w:rsidR="00317B81" w:rsidRPr="00CE78D2" w:rsidRDefault="00317B81" w:rsidP="00051EBA">
            <w:pPr>
              <w:rPr>
                <w:b/>
                <w:color w:val="FF0000"/>
              </w:rPr>
            </w:pPr>
          </w:p>
          <w:p w14:paraId="782FF0D1" w14:textId="623672FE" w:rsidR="00317B81" w:rsidRPr="00CE78D2" w:rsidRDefault="00317B81" w:rsidP="00051EBA">
            <w:pPr>
              <w:rPr>
                <w:b/>
                <w:color w:val="FF0000"/>
              </w:rPr>
            </w:pPr>
          </w:p>
          <w:p w14:paraId="6D14973E" w14:textId="77777777" w:rsidR="00010404" w:rsidRPr="00CE78D2" w:rsidRDefault="00010404" w:rsidP="00051EBA">
            <w:pPr>
              <w:rPr>
                <w:b/>
                <w:color w:val="FF0000"/>
              </w:rPr>
            </w:pPr>
          </w:p>
          <w:p w14:paraId="30AE2219" w14:textId="77777777" w:rsidR="00010404" w:rsidRPr="00CE78D2" w:rsidRDefault="00010404" w:rsidP="00051EBA">
            <w:pPr>
              <w:rPr>
                <w:b/>
                <w:color w:val="FF0000"/>
              </w:rPr>
            </w:pPr>
          </w:p>
          <w:p w14:paraId="0C40FD6B" w14:textId="77777777" w:rsidR="00317B81" w:rsidRPr="00CE78D2" w:rsidRDefault="00317B81" w:rsidP="00051EBA">
            <w:pPr>
              <w:rPr>
                <w:b/>
                <w:color w:val="FF0000"/>
              </w:rPr>
            </w:pPr>
          </w:p>
          <w:p w14:paraId="1716A3ED" w14:textId="77777777" w:rsidR="00317B81" w:rsidRPr="00CE78D2" w:rsidRDefault="00317B81" w:rsidP="00051EBA">
            <w:pPr>
              <w:rPr>
                <w:b/>
                <w:color w:val="FF0000"/>
              </w:rPr>
            </w:pPr>
          </w:p>
          <w:p w14:paraId="3AAB2C92" w14:textId="77777777" w:rsidR="009008FE" w:rsidRPr="00CE78D2" w:rsidRDefault="009008FE" w:rsidP="00051EBA">
            <w:pPr>
              <w:rPr>
                <w:b/>
                <w:color w:val="FF0000"/>
              </w:rPr>
            </w:pPr>
          </w:p>
          <w:p w14:paraId="2FDB9E17" w14:textId="77777777" w:rsidR="00387130" w:rsidRPr="00CE78D2" w:rsidRDefault="00387130" w:rsidP="00051EBA">
            <w:pPr>
              <w:rPr>
                <w:b/>
                <w:color w:val="FF0000"/>
              </w:rPr>
            </w:pPr>
          </w:p>
          <w:p w14:paraId="72716FF3" w14:textId="77777777" w:rsidR="00387130" w:rsidRPr="00CE78D2" w:rsidRDefault="00387130" w:rsidP="00051EBA">
            <w:pPr>
              <w:rPr>
                <w:b/>
                <w:color w:val="FF0000"/>
              </w:rPr>
            </w:pPr>
          </w:p>
          <w:p w14:paraId="538C4F78" w14:textId="77777777" w:rsidR="007476B8" w:rsidRDefault="007476B8" w:rsidP="00051EBA">
            <w:pPr>
              <w:rPr>
                <w:b/>
              </w:rPr>
            </w:pPr>
          </w:p>
          <w:p w14:paraId="2855088B" w14:textId="77777777" w:rsidR="007476B8" w:rsidRDefault="007476B8" w:rsidP="00051EBA">
            <w:pPr>
              <w:rPr>
                <w:b/>
              </w:rPr>
            </w:pPr>
          </w:p>
          <w:p w14:paraId="5C6E3A19" w14:textId="77777777" w:rsidR="007476B8" w:rsidRDefault="007476B8" w:rsidP="00051EBA">
            <w:pPr>
              <w:rPr>
                <w:b/>
              </w:rPr>
            </w:pPr>
          </w:p>
          <w:p w14:paraId="233B6DD8" w14:textId="77777777" w:rsidR="007476B8" w:rsidRDefault="007476B8" w:rsidP="00051EBA">
            <w:pPr>
              <w:rPr>
                <w:b/>
              </w:rPr>
            </w:pPr>
          </w:p>
          <w:p w14:paraId="09CA19F9" w14:textId="77777777" w:rsidR="007476B8" w:rsidRDefault="007476B8" w:rsidP="00051EBA">
            <w:pPr>
              <w:rPr>
                <w:b/>
              </w:rPr>
            </w:pPr>
          </w:p>
          <w:p w14:paraId="26B6A6F5" w14:textId="295327D8" w:rsidR="00387130" w:rsidRPr="006F6762" w:rsidRDefault="00387130" w:rsidP="00051EBA">
            <w:pPr>
              <w:rPr>
                <w:b/>
              </w:rPr>
            </w:pPr>
            <w:r w:rsidRPr="006F6762">
              <w:rPr>
                <w:b/>
              </w:rPr>
              <w:t>1</w:t>
            </w:r>
            <w:r w:rsidR="006F6762" w:rsidRPr="006F6762">
              <w:rPr>
                <w:b/>
              </w:rPr>
              <w:t>27</w:t>
            </w:r>
            <w:r w:rsidRPr="006F6762">
              <w:rPr>
                <w:b/>
              </w:rPr>
              <w:t>/18</w:t>
            </w:r>
          </w:p>
          <w:p w14:paraId="69FE95C4" w14:textId="77777777" w:rsidR="009008FE" w:rsidRPr="00CE78D2" w:rsidRDefault="009008FE" w:rsidP="00051EBA">
            <w:pPr>
              <w:rPr>
                <w:b/>
                <w:color w:val="FF0000"/>
              </w:rPr>
            </w:pPr>
          </w:p>
          <w:p w14:paraId="1A93320F" w14:textId="77777777" w:rsidR="009008FE" w:rsidRPr="00CE78D2" w:rsidRDefault="009008FE" w:rsidP="00051EBA">
            <w:pPr>
              <w:rPr>
                <w:b/>
                <w:color w:val="FF0000"/>
              </w:rPr>
            </w:pPr>
          </w:p>
          <w:p w14:paraId="039B4D02" w14:textId="77777777" w:rsidR="009008FE" w:rsidRPr="00CE78D2" w:rsidRDefault="009008FE" w:rsidP="00051EBA">
            <w:pPr>
              <w:rPr>
                <w:b/>
                <w:color w:val="FF0000"/>
              </w:rPr>
            </w:pPr>
          </w:p>
          <w:p w14:paraId="36B28048" w14:textId="5EC6B9FB" w:rsidR="009008FE" w:rsidRPr="00CE78D2" w:rsidRDefault="009008FE" w:rsidP="00051EBA">
            <w:pPr>
              <w:rPr>
                <w:b/>
                <w:color w:val="FF0000"/>
              </w:rPr>
            </w:pPr>
          </w:p>
          <w:p w14:paraId="2CDE9F20" w14:textId="77777777" w:rsidR="009008FE" w:rsidRPr="00CE78D2" w:rsidRDefault="009008FE" w:rsidP="00051EBA">
            <w:pPr>
              <w:rPr>
                <w:b/>
                <w:color w:val="FF0000"/>
              </w:rPr>
            </w:pPr>
          </w:p>
          <w:p w14:paraId="42D515B3" w14:textId="77777777" w:rsidR="009008FE" w:rsidRPr="00CE78D2" w:rsidRDefault="009008FE" w:rsidP="00051EBA">
            <w:pPr>
              <w:rPr>
                <w:b/>
                <w:color w:val="FF0000"/>
              </w:rPr>
            </w:pPr>
          </w:p>
          <w:p w14:paraId="523000D6" w14:textId="77777777" w:rsidR="009008FE" w:rsidRPr="00CE78D2" w:rsidRDefault="009008FE" w:rsidP="00051EBA">
            <w:pPr>
              <w:rPr>
                <w:b/>
                <w:color w:val="FF0000"/>
              </w:rPr>
            </w:pPr>
          </w:p>
          <w:p w14:paraId="5E4861FA" w14:textId="77777777" w:rsidR="009008FE" w:rsidRPr="00CE78D2" w:rsidRDefault="009008FE" w:rsidP="00051EBA">
            <w:pPr>
              <w:rPr>
                <w:b/>
                <w:color w:val="FF0000"/>
              </w:rPr>
            </w:pPr>
          </w:p>
          <w:p w14:paraId="4CCC3AE4" w14:textId="77777777" w:rsidR="009008FE" w:rsidRPr="00CE78D2" w:rsidRDefault="009008FE" w:rsidP="00051EBA">
            <w:pPr>
              <w:rPr>
                <w:b/>
                <w:color w:val="FF0000"/>
              </w:rPr>
            </w:pPr>
          </w:p>
          <w:p w14:paraId="4DAB3F0E" w14:textId="77777777" w:rsidR="009008FE" w:rsidRPr="00CE78D2" w:rsidRDefault="009008FE" w:rsidP="00051EBA">
            <w:pPr>
              <w:rPr>
                <w:b/>
                <w:color w:val="FF0000"/>
              </w:rPr>
            </w:pPr>
          </w:p>
          <w:p w14:paraId="0F934D04" w14:textId="77777777" w:rsidR="009008FE" w:rsidRPr="00CE78D2" w:rsidRDefault="009008FE" w:rsidP="00051EBA">
            <w:pPr>
              <w:rPr>
                <w:b/>
                <w:color w:val="FF0000"/>
              </w:rPr>
            </w:pPr>
          </w:p>
          <w:p w14:paraId="5879AE5A" w14:textId="77777777" w:rsidR="009008FE" w:rsidRPr="00CE78D2" w:rsidRDefault="009008FE" w:rsidP="00051EBA">
            <w:pPr>
              <w:rPr>
                <w:b/>
                <w:color w:val="FF0000"/>
              </w:rPr>
            </w:pPr>
          </w:p>
          <w:p w14:paraId="2C3A4550" w14:textId="5B34137F" w:rsidR="005B15BD" w:rsidRPr="00CE78D2" w:rsidRDefault="005B15BD" w:rsidP="00051EBA">
            <w:pPr>
              <w:rPr>
                <w:b/>
                <w:color w:val="FF0000"/>
              </w:rPr>
            </w:pPr>
          </w:p>
          <w:p w14:paraId="77DCDF14" w14:textId="77777777" w:rsidR="00947CF1" w:rsidRPr="00CE78D2" w:rsidRDefault="00947CF1" w:rsidP="00051EBA">
            <w:pPr>
              <w:rPr>
                <w:b/>
                <w:color w:val="FF0000"/>
              </w:rPr>
            </w:pPr>
          </w:p>
          <w:p w14:paraId="57AE1402" w14:textId="77777777" w:rsidR="005B15BD" w:rsidRPr="00CE78D2" w:rsidRDefault="005B15BD" w:rsidP="00051EBA">
            <w:pPr>
              <w:rPr>
                <w:b/>
                <w:color w:val="FF0000"/>
              </w:rPr>
            </w:pPr>
          </w:p>
          <w:p w14:paraId="17B89317" w14:textId="1EEF8EEE" w:rsidR="00FA6E05" w:rsidRPr="00CE78D2" w:rsidRDefault="00FA6E05" w:rsidP="00051EBA">
            <w:pPr>
              <w:rPr>
                <w:b/>
                <w:color w:val="FF0000"/>
              </w:rPr>
            </w:pPr>
          </w:p>
          <w:p w14:paraId="674B156D" w14:textId="4681F60D" w:rsidR="00FA6E05" w:rsidRPr="00CE78D2" w:rsidRDefault="00FA6E05" w:rsidP="00051EBA">
            <w:pPr>
              <w:rPr>
                <w:b/>
                <w:color w:val="FF0000"/>
              </w:rPr>
            </w:pPr>
          </w:p>
          <w:p w14:paraId="02C92971" w14:textId="7A4789EC" w:rsidR="00FA6E05" w:rsidRPr="00CE78D2" w:rsidRDefault="00FA6E05" w:rsidP="00051EBA">
            <w:pPr>
              <w:rPr>
                <w:b/>
                <w:color w:val="FF0000"/>
              </w:rPr>
            </w:pPr>
          </w:p>
          <w:p w14:paraId="25831395" w14:textId="3092F473" w:rsidR="00FA6E05" w:rsidRPr="00CE78D2" w:rsidRDefault="00FA6E05" w:rsidP="00051EBA">
            <w:pPr>
              <w:rPr>
                <w:b/>
                <w:color w:val="FF0000"/>
              </w:rPr>
            </w:pPr>
          </w:p>
          <w:p w14:paraId="10B8B7E5" w14:textId="1973970C" w:rsidR="00FA6E05" w:rsidRPr="00CE78D2" w:rsidRDefault="00FA6E05" w:rsidP="00051EBA">
            <w:pPr>
              <w:rPr>
                <w:b/>
                <w:color w:val="FF0000"/>
              </w:rPr>
            </w:pPr>
          </w:p>
          <w:p w14:paraId="02766C73" w14:textId="142B1707" w:rsidR="00FA6E05" w:rsidRPr="00CE78D2" w:rsidRDefault="00FA6E05" w:rsidP="00051EBA">
            <w:pPr>
              <w:rPr>
                <w:b/>
                <w:color w:val="FF0000"/>
              </w:rPr>
            </w:pPr>
          </w:p>
          <w:p w14:paraId="541F1134" w14:textId="46E3E86F" w:rsidR="00FA6E05" w:rsidRPr="00CE78D2" w:rsidRDefault="00FA6E05" w:rsidP="00051EBA">
            <w:pPr>
              <w:rPr>
                <w:b/>
                <w:color w:val="FF0000"/>
              </w:rPr>
            </w:pPr>
          </w:p>
          <w:p w14:paraId="3058BD6C" w14:textId="57679C91" w:rsidR="00FA6E05" w:rsidRPr="00CE78D2" w:rsidRDefault="00FA6E05" w:rsidP="00051EBA">
            <w:pPr>
              <w:rPr>
                <w:b/>
                <w:color w:val="FF0000"/>
              </w:rPr>
            </w:pPr>
          </w:p>
          <w:p w14:paraId="3CEE59B1" w14:textId="1EF3AE2C" w:rsidR="00FA6E05" w:rsidRPr="00CE78D2" w:rsidRDefault="00FA6E05" w:rsidP="00051EBA">
            <w:pPr>
              <w:rPr>
                <w:b/>
                <w:color w:val="FF0000"/>
              </w:rPr>
            </w:pPr>
          </w:p>
          <w:p w14:paraId="2066C273" w14:textId="7BAB58C8" w:rsidR="00FA6E05" w:rsidRPr="00CE78D2" w:rsidRDefault="00FA6E05" w:rsidP="00051EBA">
            <w:pPr>
              <w:rPr>
                <w:b/>
                <w:color w:val="FF0000"/>
              </w:rPr>
            </w:pPr>
          </w:p>
          <w:p w14:paraId="5B9FDB4E" w14:textId="77777777" w:rsidR="009008FE" w:rsidRPr="00CE78D2" w:rsidRDefault="009008FE" w:rsidP="00051EBA">
            <w:pPr>
              <w:rPr>
                <w:b/>
                <w:color w:val="FF0000"/>
              </w:rPr>
            </w:pPr>
          </w:p>
          <w:p w14:paraId="712D362C" w14:textId="77777777" w:rsidR="009008FE" w:rsidRPr="00CE78D2" w:rsidRDefault="009008FE" w:rsidP="00051EBA">
            <w:pPr>
              <w:rPr>
                <w:b/>
                <w:color w:val="FF0000"/>
              </w:rPr>
            </w:pPr>
          </w:p>
          <w:p w14:paraId="69518094" w14:textId="77777777" w:rsidR="009008FE" w:rsidRPr="00CE78D2" w:rsidRDefault="009008FE" w:rsidP="00051EBA">
            <w:pPr>
              <w:rPr>
                <w:b/>
                <w:color w:val="FF0000"/>
              </w:rPr>
            </w:pPr>
          </w:p>
          <w:p w14:paraId="41547AE8" w14:textId="702470CA" w:rsidR="00FA6E05" w:rsidRPr="00CE78D2" w:rsidRDefault="00FA6E05" w:rsidP="00051EBA">
            <w:pPr>
              <w:rPr>
                <w:b/>
                <w:color w:val="FF0000"/>
              </w:rPr>
            </w:pPr>
          </w:p>
          <w:p w14:paraId="39D3627B" w14:textId="77777777" w:rsidR="000907DA" w:rsidRPr="00CE78D2" w:rsidRDefault="000907DA" w:rsidP="00051EBA">
            <w:pPr>
              <w:rPr>
                <w:b/>
                <w:color w:val="FF0000"/>
              </w:rPr>
            </w:pPr>
          </w:p>
          <w:p w14:paraId="2DBF6905" w14:textId="77777777" w:rsidR="000907DA" w:rsidRPr="00CE78D2" w:rsidRDefault="000907DA" w:rsidP="00051EBA">
            <w:pPr>
              <w:rPr>
                <w:b/>
                <w:color w:val="FF0000"/>
              </w:rPr>
            </w:pPr>
          </w:p>
          <w:p w14:paraId="01EF3A82" w14:textId="77777777" w:rsidR="000907DA" w:rsidRPr="00CE78D2" w:rsidRDefault="000907DA" w:rsidP="00051EBA">
            <w:pPr>
              <w:rPr>
                <w:b/>
                <w:color w:val="FF0000"/>
              </w:rPr>
            </w:pPr>
          </w:p>
          <w:p w14:paraId="2375E089" w14:textId="77777777" w:rsidR="000907DA" w:rsidRPr="00CE78D2" w:rsidRDefault="000907DA" w:rsidP="00051EBA">
            <w:pPr>
              <w:rPr>
                <w:b/>
                <w:color w:val="FF0000"/>
              </w:rPr>
            </w:pPr>
          </w:p>
          <w:p w14:paraId="654195C0" w14:textId="77777777" w:rsidR="000907DA" w:rsidRPr="00CE78D2" w:rsidRDefault="000907DA" w:rsidP="00051EBA">
            <w:pPr>
              <w:rPr>
                <w:b/>
                <w:color w:val="FF0000"/>
              </w:rPr>
            </w:pPr>
          </w:p>
          <w:p w14:paraId="427FB74C" w14:textId="77777777" w:rsidR="000907DA" w:rsidRPr="00CE78D2" w:rsidRDefault="000907DA" w:rsidP="00051EBA">
            <w:pPr>
              <w:rPr>
                <w:b/>
                <w:color w:val="FF0000"/>
              </w:rPr>
            </w:pPr>
          </w:p>
          <w:p w14:paraId="1425736B" w14:textId="5EF23DD9" w:rsidR="000907DA" w:rsidRDefault="000907DA" w:rsidP="00051EBA">
            <w:pPr>
              <w:rPr>
                <w:b/>
                <w:color w:val="FF0000"/>
                <w:sz w:val="16"/>
                <w:szCs w:val="16"/>
              </w:rPr>
            </w:pPr>
          </w:p>
          <w:p w14:paraId="0E3B9A55" w14:textId="77777777" w:rsidR="00F83393" w:rsidRPr="006D2D9D" w:rsidRDefault="00F83393" w:rsidP="00051EBA">
            <w:pPr>
              <w:rPr>
                <w:b/>
                <w:color w:val="FF0000"/>
                <w:sz w:val="16"/>
                <w:szCs w:val="16"/>
              </w:rPr>
            </w:pPr>
          </w:p>
          <w:p w14:paraId="0059D5F8" w14:textId="77777777" w:rsidR="000907DA" w:rsidRDefault="006D2D9D" w:rsidP="00051EBA">
            <w:pPr>
              <w:rPr>
                <w:b/>
              </w:rPr>
            </w:pPr>
            <w:r w:rsidRPr="006D2D9D">
              <w:rPr>
                <w:b/>
              </w:rPr>
              <w:t>128/18</w:t>
            </w:r>
          </w:p>
          <w:p w14:paraId="67C5CDFA" w14:textId="77777777" w:rsidR="006D2D9D" w:rsidRDefault="006D2D9D" w:rsidP="00051EBA">
            <w:pPr>
              <w:rPr>
                <w:b/>
                <w:color w:val="FF0000"/>
              </w:rPr>
            </w:pPr>
          </w:p>
          <w:p w14:paraId="6C85B480" w14:textId="77777777" w:rsidR="006D2D9D" w:rsidRDefault="006D2D9D" w:rsidP="00051EBA">
            <w:pPr>
              <w:rPr>
                <w:b/>
                <w:color w:val="FF0000"/>
              </w:rPr>
            </w:pPr>
          </w:p>
          <w:p w14:paraId="707178D4" w14:textId="77777777" w:rsidR="006D2D9D" w:rsidRDefault="006D2D9D" w:rsidP="00051EBA">
            <w:pPr>
              <w:rPr>
                <w:b/>
                <w:color w:val="FF0000"/>
              </w:rPr>
            </w:pPr>
          </w:p>
          <w:p w14:paraId="353AAB32" w14:textId="77777777" w:rsidR="006D2D9D" w:rsidRDefault="006D2D9D" w:rsidP="00051EBA">
            <w:pPr>
              <w:rPr>
                <w:b/>
                <w:color w:val="FF0000"/>
              </w:rPr>
            </w:pPr>
          </w:p>
          <w:p w14:paraId="23077E9F" w14:textId="77777777" w:rsidR="006D2D9D" w:rsidRDefault="006D2D9D" w:rsidP="00051EBA">
            <w:pPr>
              <w:rPr>
                <w:b/>
                <w:color w:val="FF0000"/>
              </w:rPr>
            </w:pPr>
          </w:p>
          <w:p w14:paraId="1467F629" w14:textId="12D5B7E4" w:rsidR="006D2D9D" w:rsidRDefault="006D2D9D" w:rsidP="00051EBA">
            <w:pPr>
              <w:rPr>
                <w:b/>
              </w:rPr>
            </w:pPr>
            <w:r w:rsidRPr="006D2D9D">
              <w:rPr>
                <w:b/>
              </w:rPr>
              <w:t>129/18</w:t>
            </w:r>
          </w:p>
          <w:p w14:paraId="2BFC64FF" w14:textId="0CBB42D6" w:rsidR="00D17E12" w:rsidRDefault="00D17E12" w:rsidP="00051EBA">
            <w:pPr>
              <w:rPr>
                <w:b/>
              </w:rPr>
            </w:pPr>
          </w:p>
          <w:p w14:paraId="06FFC810" w14:textId="1DAAC9C2" w:rsidR="00D17E12" w:rsidRDefault="00D17E12" w:rsidP="00051EBA">
            <w:pPr>
              <w:rPr>
                <w:b/>
              </w:rPr>
            </w:pPr>
          </w:p>
          <w:p w14:paraId="20F5E788" w14:textId="45D8725D" w:rsidR="00D17E12" w:rsidRDefault="00D17E12" w:rsidP="00051EBA">
            <w:pPr>
              <w:rPr>
                <w:b/>
              </w:rPr>
            </w:pPr>
            <w:r>
              <w:rPr>
                <w:b/>
              </w:rPr>
              <w:t>130/18</w:t>
            </w:r>
          </w:p>
          <w:p w14:paraId="1BA82E88" w14:textId="1E0DDB98" w:rsidR="00851408" w:rsidRDefault="00851408" w:rsidP="00051EBA">
            <w:pPr>
              <w:rPr>
                <w:b/>
              </w:rPr>
            </w:pPr>
          </w:p>
          <w:p w14:paraId="14AE14F0" w14:textId="7565EFEF" w:rsidR="00851408" w:rsidRDefault="00851408" w:rsidP="00051EBA">
            <w:pPr>
              <w:rPr>
                <w:b/>
              </w:rPr>
            </w:pPr>
          </w:p>
          <w:p w14:paraId="62B29F3B" w14:textId="79937A90" w:rsidR="00851408" w:rsidRDefault="00851408" w:rsidP="00051EBA">
            <w:pPr>
              <w:rPr>
                <w:b/>
              </w:rPr>
            </w:pPr>
          </w:p>
          <w:p w14:paraId="29D1E83D" w14:textId="74C744CC" w:rsidR="00851408" w:rsidRDefault="00851408" w:rsidP="00051EBA">
            <w:pPr>
              <w:rPr>
                <w:b/>
              </w:rPr>
            </w:pPr>
          </w:p>
          <w:p w14:paraId="1BA741BE" w14:textId="7A91E4C5" w:rsidR="00851408" w:rsidRDefault="00851408" w:rsidP="00051EBA">
            <w:pPr>
              <w:rPr>
                <w:b/>
              </w:rPr>
            </w:pPr>
          </w:p>
          <w:p w14:paraId="4A025619" w14:textId="56ADD2B9" w:rsidR="00851408" w:rsidRDefault="00851408" w:rsidP="00051EBA">
            <w:pPr>
              <w:rPr>
                <w:b/>
              </w:rPr>
            </w:pPr>
          </w:p>
          <w:p w14:paraId="6579F4A6" w14:textId="12AB5E4C" w:rsidR="00851408" w:rsidRDefault="00851408" w:rsidP="00051EBA">
            <w:pPr>
              <w:rPr>
                <w:b/>
              </w:rPr>
            </w:pPr>
          </w:p>
          <w:p w14:paraId="534D42DB" w14:textId="560A9CB4" w:rsidR="00851408" w:rsidRDefault="00851408" w:rsidP="00051EBA">
            <w:pPr>
              <w:rPr>
                <w:b/>
              </w:rPr>
            </w:pPr>
          </w:p>
          <w:p w14:paraId="702A9ABA" w14:textId="2D7EBCA5" w:rsidR="00851408" w:rsidRDefault="00851408" w:rsidP="00051EBA">
            <w:pPr>
              <w:rPr>
                <w:b/>
              </w:rPr>
            </w:pPr>
          </w:p>
          <w:p w14:paraId="7217CF25" w14:textId="1672AA0B" w:rsidR="00851408" w:rsidRDefault="00851408" w:rsidP="00051EBA">
            <w:pPr>
              <w:rPr>
                <w:b/>
              </w:rPr>
            </w:pPr>
          </w:p>
          <w:p w14:paraId="47F2152D" w14:textId="2D234D7E" w:rsidR="00851408" w:rsidRDefault="00851408" w:rsidP="00051EBA">
            <w:pPr>
              <w:rPr>
                <w:b/>
              </w:rPr>
            </w:pPr>
          </w:p>
          <w:p w14:paraId="3E60B510" w14:textId="6CF04FBD" w:rsidR="00851408" w:rsidRDefault="00851408" w:rsidP="00051EBA">
            <w:pPr>
              <w:rPr>
                <w:b/>
              </w:rPr>
            </w:pPr>
            <w:r>
              <w:rPr>
                <w:b/>
              </w:rPr>
              <w:t>131/18</w:t>
            </w:r>
          </w:p>
          <w:p w14:paraId="5A30063C" w14:textId="7F6C204F" w:rsidR="000A62DB" w:rsidRDefault="000A62DB" w:rsidP="00051EBA">
            <w:pPr>
              <w:rPr>
                <w:b/>
              </w:rPr>
            </w:pPr>
          </w:p>
          <w:p w14:paraId="722061D8" w14:textId="5F569214" w:rsidR="000A62DB" w:rsidRDefault="000A62DB" w:rsidP="00051EBA">
            <w:pPr>
              <w:rPr>
                <w:b/>
              </w:rPr>
            </w:pPr>
          </w:p>
          <w:p w14:paraId="172EF7CA" w14:textId="7FE4B0C8" w:rsidR="000A62DB" w:rsidRDefault="000A62DB" w:rsidP="00051EBA">
            <w:pPr>
              <w:rPr>
                <w:b/>
              </w:rPr>
            </w:pPr>
          </w:p>
          <w:p w14:paraId="035EF5E6" w14:textId="6D0C3B2A" w:rsidR="000A62DB" w:rsidRDefault="000A62DB" w:rsidP="00051EBA">
            <w:pPr>
              <w:rPr>
                <w:b/>
              </w:rPr>
            </w:pPr>
          </w:p>
          <w:p w14:paraId="0946A675" w14:textId="766C9511" w:rsidR="000A62DB" w:rsidRDefault="000A62DB" w:rsidP="00051EBA">
            <w:pPr>
              <w:rPr>
                <w:b/>
              </w:rPr>
            </w:pPr>
          </w:p>
          <w:p w14:paraId="3E9FA0B7" w14:textId="0CE569EB" w:rsidR="000A62DB" w:rsidRDefault="000A62DB" w:rsidP="00051EBA">
            <w:pPr>
              <w:rPr>
                <w:b/>
              </w:rPr>
            </w:pPr>
          </w:p>
          <w:p w14:paraId="4AFBAB6C" w14:textId="77777777" w:rsidR="000A62DB" w:rsidRDefault="000A62DB" w:rsidP="00051EBA">
            <w:pPr>
              <w:rPr>
                <w:b/>
              </w:rPr>
            </w:pPr>
          </w:p>
          <w:p w14:paraId="091A2C6D" w14:textId="77777777" w:rsidR="000A62DB" w:rsidRDefault="000A62DB" w:rsidP="00051EBA">
            <w:pPr>
              <w:rPr>
                <w:b/>
              </w:rPr>
            </w:pPr>
          </w:p>
          <w:p w14:paraId="11B247CA" w14:textId="77777777" w:rsidR="000A62DB" w:rsidRDefault="000A62DB" w:rsidP="00051EBA">
            <w:pPr>
              <w:rPr>
                <w:b/>
              </w:rPr>
            </w:pPr>
          </w:p>
          <w:p w14:paraId="6B33246C" w14:textId="77777777" w:rsidR="000A62DB" w:rsidRDefault="000A62DB" w:rsidP="00051EBA">
            <w:pPr>
              <w:rPr>
                <w:b/>
              </w:rPr>
            </w:pPr>
          </w:p>
          <w:p w14:paraId="0EF1D987" w14:textId="77777777" w:rsidR="000A62DB" w:rsidRDefault="000A62DB" w:rsidP="00051EBA">
            <w:pPr>
              <w:rPr>
                <w:b/>
              </w:rPr>
            </w:pPr>
          </w:p>
          <w:p w14:paraId="0C3857D3" w14:textId="77777777" w:rsidR="000A62DB" w:rsidRDefault="000A62DB" w:rsidP="00051EBA">
            <w:pPr>
              <w:rPr>
                <w:b/>
              </w:rPr>
            </w:pPr>
          </w:p>
          <w:p w14:paraId="286455F0" w14:textId="77777777" w:rsidR="000A62DB" w:rsidRDefault="000A62DB" w:rsidP="00051EBA">
            <w:pPr>
              <w:rPr>
                <w:b/>
              </w:rPr>
            </w:pPr>
          </w:p>
          <w:p w14:paraId="581D2341" w14:textId="04762A1B" w:rsidR="000A62DB" w:rsidRDefault="000A62DB" w:rsidP="00051EBA">
            <w:pPr>
              <w:rPr>
                <w:b/>
              </w:rPr>
            </w:pPr>
            <w:r>
              <w:rPr>
                <w:b/>
              </w:rPr>
              <w:t>132/18</w:t>
            </w:r>
          </w:p>
          <w:p w14:paraId="443A1105" w14:textId="02ABC409" w:rsidR="00746F2D" w:rsidRDefault="00746F2D" w:rsidP="00051EBA">
            <w:pPr>
              <w:rPr>
                <w:b/>
              </w:rPr>
            </w:pPr>
          </w:p>
          <w:p w14:paraId="128C513C" w14:textId="2C15149C" w:rsidR="00746F2D" w:rsidRDefault="00746F2D" w:rsidP="00051EBA">
            <w:pPr>
              <w:rPr>
                <w:b/>
              </w:rPr>
            </w:pPr>
          </w:p>
          <w:p w14:paraId="3FC47CCA" w14:textId="6FF41C3C" w:rsidR="00746F2D" w:rsidRDefault="00746F2D" w:rsidP="00051EBA">
            <w:pPr>
              <w:rPr>
                <w:b/>
              </w:rPr>
            </w:pPr>
          </w:p>
          <w:p w14:paraId="02EC1540" w14:textId="6F71CCB8" w:rsidR="00746F2D" w:rsidRDefault="00746F2D" w:rsidP="00051EBA">
            <w:pPr>
              <w:rPr>
                <w:b/>
              </w:rPr>
            </w:pPr>
            <w:r>
              <w:rPr>
                <w:b/>
              </w:rPr>
              <w:t>133/18</w:t>
            </w:r>
          </w:p>
          <w:p w14:paraId="7BC79471" w14:textId="3296BEF1" w:rsidR="00D01F78" w:rsidRDefault="00D01F78" w:rsidP="00051EBA">
            <w:pPr>
              <w:rPr>
                <w:b/>
              </w:rPr>
            </w:pPr>
          </w:p>
          <w:p w14:paraId="5C28022F" w14:textId="05E8AEBA" w:rsidR="00D01F78" w:rsidRDefault="00D01F78" w:rsidP="00051EBA">
            <w:pPr>
              <w:rPr>
                <w:b/>
              </w:rPr>
            </w:pPr>
          </w:p>
          <w:p w14:paraId="4A83CD64" w14:textId="3D6B5B88" w:rsidR="00D01F78" w:rsidRDefault="00D01F78" w:rsidP="00051EBA">
            <w:pPr>
              <w:rPr>
                <w:b/>
              </w:rPr>
            </w:pPr>
          </w:p>
          <w:p w14:paraId="5AA340F4" w14:textId="43FFB498" w:rsidR="00D01F78" w:rsidRDefault="00D01F78" w:rsidP="00051EBA">
            <w:pPr>
              <w:rPr>
                <w:b/>
              </w:rPr>
            </w:pPr>
          </w:p>
          <w:p w14:paraId="43C010E6" w14:textId="3A550DB0" w:rsidR="00D01F78" w:rsidRDefault="00D01F78" w:rsidP="00051EBA">
            <w:pPr>
              <w:rPr>
                <w:b/>
              </w:rPr>
            </w:pPr>
          </w:p>
          <w:p w14:paraId="6BFAF360" w14:textId="15578CEF" w:rsidR="00D01F78" w:rsidRDefault="00D01F78" w:rsidP="00051EBA">
            <w:pPr>
              <w:rPr>
                <w:b/>
              </w:rPr>
            </w:pPr>
          </w:p>
          <w:p w14:paraId="5AC66565" w14:textId="082CB2DB" w:rsidR="00D01F78" w:rsidRDefault="00D01F78" w:rsidP="00051EBA">
            <w:pPr>
              <w:rPr>
                <w:b/>
              </w:rPr>
            </w:pPr>
          </w:p>
          <w:p w14:paraId="35D622E6" w14:textId="2FCCA74E" w:rsidR="00D01F78" w:rsidRDefault="00D01F78" w:rsidP="00051EBA">
            <w:pPr>
              <w:rPr>
                <w:b/>
              </w:rPr>
            </w:pPr>
            <w:r>
              <w:rPr>
                <w:b/>
              </w:rPr>
              <w:t>134/18</w:t>
            </w:r>
          </w:p>
          <w:p w14:paraId="5E7D6486" w14:textId="0B865E52" w:rsidR="000A62DB" w:rsidRDefault="000A62DB" w:rsidP="00051EBA">
            <w:pPr>
              <w:rPr>
                <w:b/>
              </w:rPr>
            </w:pPr>
          </w:p>
          <w:p w14:paraId="3CDD2A02" w14:textId="77777777" w:rsidR="000A62DB" w:rsidRDefault="000A62DB" w:rsidP="00051EBA">
            <w:pPr>
              <w:rPr>
                <w:b/>
              </w:rPr>
            </w:pPr>
          </w:p>
          <w:p w14:paraId="0F69935B" w14:textId="77777777" w:rsidR="006D2D9D" w:rsidRDefault="006D2D9D" w:rsidP="00051EBA">
            <w:pPr>
              <w:rPr>
                <w:b/>
                <w:color w:val="FF0000"/>
              </w:rPr>
            </w:pPr>
          </w:p>
          <w:p w14:paraId="395C4AB3" w14:textId="77777777" w:rsidR="00210BC0" w:rsidRDefault="00210BC0" w:rsidP="00051EBA">
            <w:pPr>
              <w:rPr>
                <w:b/>
              </w:rPr>
            </w:pPr>
          </w:p>
          <w:p w14:paraId="3AE4D29A" w14:textId="77777777" w:rsidR="00210BC0" w:rsidRDefault="00210BC0" w:rsidP="00051EBA">
            <w:pPr>
              <w:rPr>
                <w:b/>
              </w:rPr>
            </w:pPr>
          </w:p>
          <w:p w14:paraId="16FE6A22" w14:textId="24AA78B1" w:rsidR="006D2D9D" w:rsidRDefault="00D01F78" w:rsidP="00051EBA">
            <w:pPr>
              <w:rPr>
                <w:b/>
              </w:rPr>
            </w:pPr>
            <w:r w:rsidRPr="00D01F78">
              <w:rPr>
                <w:b/>
              </w:rPr>
              <w:t>135/18</w:t>
            </w:r>
          </w:p>
          <w:p w14:paraId="5B172DB5" w14:textId="23416E65" w:rsidR="00876DF0" w:rsidRDefault="00876DF0" w:rsidP="00051EBA">
            <w:pPr>
              <w:rPr>
                <w:b/>
              </w:rPr>
            </w:pPr>
          </w:p>
          <w:p w14:paraId="2034D2EA" w14:textId="258C13A8" w:rsidR="00876DF0" w:rsidRDefault="00876DF0" w:rsidP="00051EBA">
            <w:pPr>
              <w:rPr>
                <w:b/>
              </w:rPr>
            </w:pPr>
          </w:p>
          <w:p w14:paraId="09DAD3CD" w14:textId="2AFC02B1" w:rsidR="00876DF0" w:rsidRDefault="00876DF0" w:rsidP="00051EBA">
            <w:pPr>
              <w:rPr>
                <w:b/>
              </w:rPr>
            </w:pPr>
          </w:p>
          <w:p w14:paraId="21000204" w14:textId="185A1265" w:rsidR="00876DF0" w:rsidRDefault="00876DF0" w:rsidP="00051EBA">
            <w:pPr>
              <w:rPr>
                <w:b/>
              </w:rPr>
            </w:pPr>
          </w:p>
          <w:p w14:paraId="52807658" w14:textId="2548FD04" w:rsidR="00876DF0" w:rsidRDefault="00876DF0" w:rsidP="00051EBA">
            <w:pPr>
              <w:rPr>
                <w:b/>
              </w:rPr>
            </w:pPr>
          </w:p>
          <w:p w14:paraId="7C1F3D45" w14:textId="557E7075" w:rsidR="00876DF0" w:rsidRDefault="00876DF0" w:rsidP="00051EBA">
            <w:pPr>
              <w:rPr>
                <w:b/>
              </w:rPr>
            </w:pPr>
          </w:p>
          <w:p w14:paraId="6EAD2406" w14:textId="034BED20" w:rsidR="00876DF0" w:rsidRDefault="00876DF0" w:rsidP="00051EBA">
            <w:pPr>
              <w:rPr>
                <w:b/>
              </w:rPr>
            </w:pPr>
          </w:p>
          <w:p w14:paraId="12D48A51" w14:textId="7ECB06E9" w:rsidR="00876DF0" w:rsidRDefault="00876DF0" w:rsidP="00051EBA">
            <w:pPr>
              <w:rPr>
                <w:b/>
              </w:rPr>
            </w:pPr>
          </w:p>
          <w:p w14:paraId="4DD52669" w14:textId="052F571A" w:rsidR="00876DF0" w:rsidRDefault="00876DF0" w:rsidP="00051EBA">
            <w:pPr>
              <w:rPr>
                <w:b/>
              </w:rPr>
            </w:pPr>
          </w:p>
          <w:p w14:paraId="042D2277" w14:textId="528FF48A" w:rsidR="00876DF0" w:rsidRDefault="00876DF0" w:rsidP="00051EBA">
            <w:pPr>
              <w:rPr>
                <w:b/>
              </w:rPr>
            </w:pPr>
          </w:p>
          <w:p w14:paraId="77A52CA5" w14:textId="16AE9FF8" w:rsidR="00876DF0" w:rsidRDefault="00876DF0" w:rsidP="00051EBA">
            <w:pPr>
              <w:rPr>
                <w:b/>
              </w:rPr>
            </w:pPr>
          </w:p>
          <w:p w14:paraId="443BA178" w14:textId="3EAE5129" w:rsidR="00876DF0" w:rsidRDefault="00876DF0" w:rsidP="00051EBA">
            <w:pPr>
              <w:rPr>
                <w:b/>
              </w:rPr>
            </w:pPr>
          </w:p>
          <w:p w14:paraId="046DA9F1" w14:textId="77777777" w:rsidR="009601BD" w:rsidRDefault="009601BD" w:rsidP="00051EBA">
            <w:pPr>
              <w:rPr>
                <w:b/>
              </w:rPr>
            </w:pPr>
          </w:p>
          <w:p w14:paraId="406C6032" w14:textId="54C77F5B" w:rsidR="00876DF0" w:rsidRDefault="00876DF0" w:rsidP="00051EBA">
            <w:pPr>
              <w:rPr>
                <w:b/>
              </w:rPr>
            </w:pPr>
            <w:r>
              <w:rPr>
                <w:b/>
              </w:rPr>
              <w:t>136/18</w:t>
            </w:r>
          </w:p>
          <w:p w14:paraId="00E73900" w14:textId="418265A1" w:rsidR="00876DF0" w:rsidRDefault="00876DF0" w:rsidP="00051EBA">
            <w:pPr>
              <w:rPr>
                <w:b/>
              </w:rPr>
            </w:pPr>
          </w:p>
          <w:p w14:paraId="4281A6E8" w14:textId="02ECFA49" w:rsidR="00876DF0" w:rsidRDefault="00876DF0" w:rsidP="00051EBA">
            <w:pPr>
              <w:rPr>
                <w:b/>
              </w:rPr>
            </w:pPr>
          </w:p>
          <w:p w14:paraId="3E77FD9F" w14:textId="77777777" w:rsidR="009601BD" w:rsidRDefault="009601BD" w:rsidP="00051EBA">
            <w:pPr>
              <w:rPr>
                <w:b/>
              </w:rPr>
            </w:pPr>
          </w:p>
          <w:p w14:paraId="4FEF4EED" w14:textId="77777777" w:rsidR="009601BD" w:rsidRDefault="009601BD" w:rsidP="00051EBA">
            <w:pPr>
              <w:rPr>
                <w:b/>
              </w:rPr>
            </w:pPr>
          </w:p>
          <w:p w14:paraId="49E59D0D" w14:textId="77777777" w:rsidR="009601BD" w:rsidRDefault="009601BD" w:rsidP="00051EBA">
            <w:pPr>
              <w:rPr>
                <w:b/>
              </w:rPr>
            </w:pPr>
          </w:p>
          <w:p w14:paraId="4EAB4A9B" w14:textId="77777777" w:rsidR="009601BD" w:rsidRDefault="009601BD" w:rsidP="00051EBA">
            <w:pPr>
              <w:rPr>
                <w:b/>
              </w:rPr>
            </w:pPr>
          </w:p>
          <w:p w14:paraId="423F21BC" w14:textId="77777777" w:rsidR="009601BD" w:rsidRDefault="009601BD" w:rsidP="00051EBA">
            <w:pPr>
              <w:rPr>
                <w:b/>
              </w:rPr>
            </w:pPr>
          </w:p>
          <w:p w14:paraId="4EF619F0" w14:textId="77777777" w:rsidR="009601BD" w:rsidRDefault="009601BD" w:rsidP="00051EBA">
            <w:pPr>
              <w:rPr>
                <w:b/>
              </w:rPr>
            </w:pPr>
          </w:p>
          <w:p w14:paraId="10703860" w14:textId="77777777" w:rsidR="009601BD" w:rsidRDefault="009601BD" w:rsidP="00051EBA">
            <w:pPr>
              <w:rPr>
                <w:b/>
              </w:rPr>
            </w:pPr>
          </w:p>
          <w:p w14:paraId="0327BEAE" w14:textId="77777777" w:rsidR="009601BD" w:rsidRDefault="009601BD" w:rsidP="00051EBA">
            <w:pPr>
              <w:rPr>
                <w:b/>
              </w:rPr>
            </w:pPr>
          </w:p>
          <w:p w14:paraId="4E9C7C48" w14:textId="77777777" w:rsidR="009601BD" w:rsidRDefault="009601BD" w:rsidP="00051EBA">
            <w:pPr>
              <w:rPr>
                <w:b/>
              </w:rPr>
            </w:pPr>
          </w:p>
          <w:p w14:paraId="3A812E82" w14:textId="77777777" w:rsidR="009601BD" w:rsidRDefault="009601BD" w:rsidP="00051EBA">
            <w:pPr>
              <w:rPr>
                <w:b/>
              </w:rPr>
            </w:pPr>
          </w:p>
          <w:p w14:paraId="5F17E7A7" w14:textId="77777777" w:rsidR="009601BD" w:rsidRDefault="009601BD" w:rsidP="00051EBA">
            <w:pPr>
              <w:rPr>
                <w:b/>
              </w:rPr>
            </w:pPr>
          </w:p>
          <w:p w14:paraId="429407D1" w14:textId="77777777" w:rsidR="009601BD" w:rsidRDefault="009601BD" w:rsidP="00051EBA">
            <w:pPr>
              <w:rPr>
                <w:b/>
              </w:rPr>
            </w:pPr>
          </w:p>
          <w:p w14:paraId="51162DB6" w14:textId="77777777" w:rsidR="009601BD" w:rsidRDefault="009601BD" w:rsidP="00051EBA">
            <w:pPr>
              <w:rPr>
                <w:b/>
              </w:rPr>
            </w:pPr>
          </w:p>
          <w:p w14:paraId="0A20BF42" w14:textId="77777777" w:rsidR="009601BD" w:rsidRDefault="009601BD" w:rsidP="00051EBA">
            <w:pPr>
              <w:rPr>
                <w:b/>
              </w:rPr>
            </w:pPr>
          </w:p>
          <w:p w14:paraId="6D59729D" w14:textId="77777777" w:rsidR="009601BD" w:rsidRDefault="009601BD" w:rsidP="00051EBA">
            <w:pPr>
              <w:rPr>
                <w:b/>
              </w:rPr>
            </w:pPr>
          </w:p>
          <w:p w14:paraId="539EBBF1" w14:textId="77777777" w:rsidR="009601BD" w:rsidRDefault="009601BD" w:rsidP="00051EBA">
            <w:pPr>
              <w:rPr>
                <w:b/>
              </w:rPr>
            </w:pPr>
          </w:p>
          <w:p w14:paraId="1DBAF671" w14:textId="77777777" w:rsidR="009601BD" w:rsidRDefault="009601BD" w:rsidP="00051EBA">
            <w:pPr>
              <w:rPr>
                <w:b/>
              </w:rPr>
            </w:pPr>
          </w:p>
          <w:p w14:paraId="46795446" w14:textId="77777777" w:rsidR="009601BD" w:rsidRDefault="009601BD" w:rsidP="00051EBA">
            <w:pPr>
              <w:rPr>
                <w:b/>
              </w:rPr>
            </w:pPr>
          </w:p>
          <w:p w14:paraId="7BF3EC8E" w14:textId="77777777" w:rsidR="009601BD" w:rsidRDefault="009601BD" w:rsidP="00051EBA">
            <w:pPr>
              <w:rPr>
                <w:b/>
              </w:rPr>
            </w:pPr>
          </w:p>
          <w:p w14:paraId="0A89FB4E" w14:textId="77777777" w:rsidR="009601BD" w:rsidRDefault="009601BD" w:rsidP="00051EBA">
            <w:pPr>
              <w:rPr>
                <w:b/>
              </w:rPr>
            </w:pPr>
          </w:p>
          <w:p w14:paraId="7DBD8BF1" w14:textId="77777777" w:rsidR="009601BD" w:rsidRDefault="009601BD" w:rsidP="00051EBA">
            <w:pPr>
              <w:rPr>
                <w:b/>
              </w:rPr>
            </w:pPr>
          </w:p>
          <w:p w14:paraId="269AB473" w14:textId="77777777" w:rsidR="009601BD" w:rsidRDefault="009601BD" w:rsidP="00051EBA">
            <w:pPr>
              <w:rPr>
                <w:b/>
              </w:rPr>
            </w:pPr>
          </w:p>
          <w:p w14:paraId="3A52A4B3" w14:textId="77777777" w:rsidR="009601BD" w:rsidRDefault="009601BD" w:rsidP="00051EBA">
            <w:pPr>
              <w:rPr>
                <w:b/>
              </w:rPr>
            </w:pPr>
          </w:p>
          <w:p w14:paraId="02843F73" w14:textId="77777777" w:rsidR="009601BD" w:rsidRDefault="009601BD" w:rsidP="00051EBA">
            <w:pPr>
              <w:rPr>
                <w:b/>
              </w:rPr>
            </w:pPr>
          </w:p>
          <w:p w14:paraId="584A7A7D" w14:textId="2682D7F3" w:rsidR="00876DF0" w:rsidRDefault="00876DF0" w:rsidP="00051EBA">
            <w:pPr>
              <w:rPr>
                <w:b/>
              </w:rPr>
            </w:pPr>
            <w:r>
              <w:rPr>
                <w:b/>
              </w:rPr>
              <w:t>137/18</w:t>
            </w:r>
          </w:p>
          <w:p w14:paraId="7CF418D2" w14:textId="3B6923D4" w:rsidR="009E7517" w:rsidRDefault="009E7517" w:rsidP="00051EBA">
            <w:pPr>
              <w:rPr>
                <w:b/>
              </w:rPr>
            </w:pPr>
          </w:p>
          <w:p w14:paraId="42CBA3B1" w14:textId="7EB5AA8D" w:rsidR="009E7517" w:rsidRDefault="009E7517" w:rsidP="00051EBA">
            <w:pPr>
              <w:rPr>
                <w:b/>
              </w:rPr>
            </w:pPr>
            <w:r>
              <w:rPr>
                <w:b/>
              </w:rPr>
              <w:t>138/18</w:t>
            </w:r>
          </w:p>
          <w:p w14:paraId="37D42680" w14:textId="60D5C8A0" w:rsidR="009E7517" w:rsidRDefault="009E7517" w:rsidP="00051EBA">
            <w:pPr>
              <w:rPr>
                <w:b/>
              </w:rPr>
            </w:pPr>
          </w:p>
          <w:p w14:paraId="2BF60E32" w14:textId="198B5834" w:rsidR="009E7517" w:rsidRDefault="009E7517" w:rsidP="00051EBA">
            <w:pPr>
              <w:rPr>
                <w:b/>
              </w:rPr>
            </w:pPr>
          </w:p>
          <w:p w14:paraId="11C373AC" w14:textId="12394A7B" w:rsidR="009E7517" w:rsidRDefault="009E7517" w:rsidP="00051EBA">
            <w:pPr>
              <w:rPr>
                <w:b/>
              </w:rPr>
            </w:pPr>
          </w:p>
          <w:p w14:paraId="3AEAFE9E" w14:textId="6436B422" w:rsidR="009E7517" w:rsidRDefault="009E7517" w:rsidP="00051EBA">
            <w:pPr>
              <w:rPr>
                <w:b/>
              </w:rPr>
            </w:pPr>
          </w:p>
          <w:p w14:paraId="2C2C6C9A" w14:textId="3F4F152E" w:rsidR="009E7517" w:rsidRDefault="009E7517" w:rsidP="00051EBA">
            <w:pPr>
              <w:rPr>
                <w:b/>
              </w:rPr>
            </w:pPr>
          </w:p>
          <w:p w14:paraId="57EC5941" w14:textId="212900C3" w:rsidR="009E7517" w:rsidRDefault="009E7517" w:rsidP="00051EBA">
            <w:pPr>
              <w:rPr>
                <w:b/>
              </w:rPr>
            </w:pPr>
          </w:p>
          <w:p w14:paraId="3D0EECC4" w14:textId="009DF053" w:rsidR="009E7517" w:rsidRDefault="009E7517" w:rsidP="00051EBA">
            <w:pPr>
              <w:rPr>
                <w:b/>
              </w:rPr>
            </w:pPr>
          </w:p>
          <w:p w14:paraId="461960D1" w14:textId="56A40266" w:rsidR="009E7517" w:rsidRDefault="009E7517" w:rsidP="00051EBA">
            <w:pPr>
              <w:rPr>
                <w:b/>
              </w:rPr>
            </w:pPr>
          </w:p>
          <w:p w14:paraId="6CFCEB81" w14:textId="77777777" w:rsidR="009E7517" w:rsidRPr="00D01F78" w:rsidRDefault="009E7517" w:rsidP="00051EBA">
            <w:pPr>
              <w:rPr>
                <w:b/>
              </w:rPr>
            </w:pPr>
          </w:p>
          <w:p w14:paraId="4EFF0555" w14:textId="4EF2E3B8" w:rsidR="006D2D9D" w:rsidRPr="00CE78D2" w:rsidRDefault="006D2D9D" w:rsidP="00051EBA">
            <w:pPr>
              <w:rPr>
                <w:b/>
                <w:color w:val="FF0000"/>
              </w:rPr>
            </w:pPr>
          </w:p>
        </w:tc>
        <w:tc>
          <w:tcPr>
            <w:tcW w:w="7206" w:type="dxa"/>
          </w:tcPr>
          <w:p w14:paraId="31D7291C" w14:textId="77777777" w:rsidR="007D4FE9" w:rsidRDefault="007D4FE9" w:rsidP="00051EBA">
            <w:pPr>
              <w:rPr>
                <w:b/>
              </w:rPr>
            </w:pPr>
          </w:p>
          <w:p w14:paraId="160C6C7B" w14:textId="64DA9D73" w:rsidR="008B0B65" w:rsidRPr="008E301D" w:rsidRDefault="008B0B65" w:rsidP="00051EBA">
            <w:pPr>
              <w:rPr>
                <w:b/>
              </w:rPr>
            </w:pPr>
            <w:r w:rsidRPr="008E301D">
              <w:rPr>
                <w:b/>
              </w:rPr>
              <w:t>Apologies for Absence</w:t>
            </w:r>
          </w:p>
          <w:p w14:paraId="573134EA" w14:textId="5FDB401C" w:rsidR="008B0B65" w:rsidRPr="008E301D" w:rsidRDefault="008B0B65" w:rsidP="00051EBA">
            <w:r w:rsidRPr="008E301D">
              <w:rPr>
                <w:b/>
              </w:rPr>
              <w:t xml:space="preserve">RESOLVED </w:t>
            </w:r>
            <w:r w:rsidRPr="008E301D">
              <w:t xml:space="preserve">that apologies from Councillor </w:t>
            </w:r>
            <w:proofErr w:type="gramStart"/>
            <w:r w:rsidRPr="008E301D">
              <w:t>D</w:t>
            </w:r>
            <w:r w:rsidR="008E301D" w:rsidRPr="008E301D">
              <w:t>es</w:t>
            </w:r>
            <w:proofErr w:type="gramEnd"/>
            <w:r w:rsidR="008E301D" w:rsidRPr="008E301D">
              <w:t xml:space="preserve"> Hobson </w:t>
            </w:r>
            <w:r w:rsidRPr="008E301D">
              <w:t>be received and the reason noted.</w:t>
            </w:r>
          </w:p>
          <w:p w14:paraId="62EE8451" w14:textId="7356FD40" w:rsidR="008B0B65" w:rsidRPr="00CE78D2" w:rsidRDefault="008B0B65" w:rsidP="00051EBA">
            <w:pPr>
              <w:rPr>
                <w:color w:val="FF0000"/>
              </w:rPr>
            </w:pPr>
          </w:p>
          <w:p w14:paraId="6B3E7AAE" w14:textId="2BDD3C4F" w:rsidR="008B0B65" w:rsidRPr="008E301D" w:rsidRDefault="008B0B65" w:rsidP="00051EBA">
            <w:pPr>
              <w:rPr>
                <w:b/>
              </w:rPr>
            </w:pPr>
            <w:r w:rsidRPr="008E301D">
              <w:rPr>
                <w:b/>
              </w:rPr>
              <w:t>Declarations of Interest</w:t>
            </w:r>
          </w:p>
          <w:p w14:paraId="48674CC4" w14:textId="58F95756" w:rsidR="008E301D" w:rsidRPr="008E301D" w:rsidRDefault="008B0B65" w:rsidP="00051EBA">
            <w:r w:rsidRPr="008E301D">
              <w:rPr>
                <w:b/>
              </w:rPr>
              <w:t xml:space="preserve">RESOLVED </w:t>
            </w:r>
            <w:r w:rsidRPr="008E301D">
              <w:t xml:space="preserve">it be noted that </w:t>
            </w:r>
            <w:r w:rsidR="008E301D" w:rsidRPr="008E301D">
              <w:t>Cllr. Walton</w:t>
            </w:r>
            <w:r w:rsidRPr="008E301D">
              <w:t xml:space="preserve"> declared an interest </w:t>
            </w:r>
            <w:r w:rsidR="008E301D" w:rsidRPr="008E301D">
              <w:t>i</w:t>
            </w:r>
            <w:r w:rsidRPr="008E301D">
              <w:t>n</w:t>
            </w:r>
            <w:r w:rsidR="008E301D" w:rsidRPr="008E301D">
              <w:t xml:space="preserve"> Sellafield planning applications pertaining to demolition projects.</w:t>
            </w:r>
          </w:p>
          <w:p w14:paraId="615F7AD0" w14:textId="23FB7B50" w:rsidR="008B0B65" w:rsidRPr="008E301D" w:rsidRDefault="008E301D" w:rsidP="00051EBA">
            <w:r w:rsidRPr="008E301D">
              <w:rPr>
                <w:b/>
              </w:rPr>
              <w:t>RESOLVED</w:t>
            </w:r>
            <w:r w:rsidRPr="008E301D">
              <w:t xml:space="preserve"> it be noted that Cllr. </w:t>
            </w:r>
            <w:proofErr w:type="spellStart"/>
            <w:r w:rsidRPr="008E301D">
              <w:t>Gray</w:t>
            </w:r>
            <w:proofErr w:type="spellEnd"/>
            <w:r w:rsidRPr="008E301D">
              <w:t xml:space="preserve"> declared an interest in Item 13, land at Denton Park</w:t>
            </w:r>
            <w:r w:rsidR="008B0B65" w:rsidRPr="008E301D">
              <w:t>.</w:t>
            </w:r>
          </w:p>
          <w:p w14:paraId="7FD831C0" w14:textId="23F987B8" w:rsidR="008B0B65" w:rsidRPr="00CE78D2" w:rsidRDefault="008B0B65" w:rsidP="00051EBA">
            <w:pPr>
              <w:rPr>
                <w:color w:val="FF0000"/>
              </w:rPr>
            </w:pPr>
          </w:p>
          <w:p w14:paraId="69EE46E7" w14:textId="77777777" w:rsidR="00C10D85" w:rsidRPr="00C10D85" w:rsidRDefault="00C10D85" w:rsidP="008E301D">
            <w:pPr>
              <w:rPr>
                <w:b/>
              </w:rPr>
            </w:pPr>
            <w:r w:rsidRPr="00C10D85">
              <w:rPr>
                <w:b/>
              </w:rPr>
              <w:t>Councillor Administration</w:t>
            </w:r>
          </w:p>
          <w:p w14:paraId="667FAF54" w14:textId="6CDE7365" w:rsidR="008E301D" w:rsidRDefault="008E301D" w:rsidP="008E301D">
            <w:r w:rsidRPr="008E301D">
              <w:t>The Chairman thanked Paul Turner for his application to serve on the Parish Council. Councillors were united in welcoming Cllr. Turner who signed a declaration of acceptance of office.</w:t>
            </w:r>
            <w:r w:rsidR="00C10D85">
              <w:t xml:space="preserve"> It was noted that there is still one vacancy.</w:t>
            </w:r>
          </w:p>
          <w:p w14:paraId="6E5E5AE3" w14:textId="05BA25A0" w:rsidR="008E301D" w:rsidRPr="008E301D" w:rsidRDefault="008E301D" w:rsidP="008E301D">
            <w:r w:rsidRPr="00C10D85">
              <w:rPr>
                <w:b/>
              </w:rPr>
              <w:t>RESOLVED</w:t>
            </w:r>
            <w:r>
              <w:t xml:space="preserve"> that Paul Turner be duly co-opted to serve on Gosforth Parish Council with immediate </w:t>
            </w:r>
            <w:r w:rsidR="007D4FE9">
              <w:t>e</w:t>
            </w:r>
            <w:r w:rsidR="00C10D85">
              <w:t>ffect.</w:t>
            </w:r>
          </w:p>
          <w:p w14:paraId="6CC8D46C" w14:textId="77777777" w:rsidR="008E301D" w:rsidRDefault="008E301D" w:rsidP="00051EBA">
            <w:pPr>
              <w:rPr>
                <w:b/>
              </w:rPr>
            </w:pPr>
          </w:p>
          <w:p w14:paraId="36D856B7" w14:textId="5AA4511E" w:rsidR="008B0B65" w:rsidRPr="008E301D" w:rsidRDefault="008B0B65" w:rsidP="00051EBA">
            <w:pPr>
              <w:rPr>
                <w:b/>
              </w:rPr>
            </w:pPr>
            <w:r w:rsidRPr="008E301D">
              <w:rPr>
                <w:b/>
              </w:rPr>
              <w:t>Minutes of the Parish Council Meeting held on 1</w:t>
            </w:r>
            <w:r w:rsidR="008E301D" w:rsidRPr="008E301D">
              <w:rPr>
                <w:b/>
              </w:rPr>
              <w:t>0</w:t>
            </w:r>
            <w:r w:rsidRPr="008E301D">
              <w:rPr>
                <w:b/>
                <w:vertAlign w:val="superscript"/>
              </w:rPr>
              <w:t>th</w:t>
            </w:r>
            <w:r w:rsidRPr="008E301D">
              <w:rPr>
                <w:b/>
              </w:rPr>
              <w:t xml:space="preserve"> </w:t>
            </w:r>
            <w:r w:rsidR="008E301D" w:rsidRPr="008E301D">
              <w:rPr>
                <w:b/>
              </w:rPr>
              <w:t>October</w:t>
            </w:r>
            <w:r w:rsidRPr="008E301D">
              <w:rPr>
                <w:b/>
              </w:rPr>
              <w:t xml:space="preserve"> 2018</w:t>
            </w:r>
          </w:p>
          <w:p w14:paraId="6BB042DC" w14:textId="18108649" w:rsidR="008B0B65" w:rsidRPr="008E301D" w:rsidRDefault="008B0B65" w:rsidP="00051EBA">
            <w:r w:rsidRPr="008E301D">
              <w:rPr>
                <w:b/>
              </w:rPr>
              <w:t xml:space="preserve">RESOLVED </w:t>
            </w:r>
            <w:r w:rsidRPr="008E301D">
              <w:t>that the minutes of the meeting of Gosforth Parish Council held on 1</w:t>
            </w:r>
            <w:r w:rsidR="008E301D" w:rsidRPr="008E301D">
              <w:t>0</w:t>
            </w:r>
            <w:r w:rsidRPr="008E301D">
              <w:rPr>
                <w:vertAlign w:val="superscript"/>
              </w:rPr>
              <w:t>th</w:t>
            </w:r>
            <w:r w:rsidRPr="008E301D">
              <w:t xml:space="preserve"> </w:t>
            </w:r>
            <w:r w:rsidR="008E301D" w:rsidRPr="008E301D">
              <w:t>October</w:t>
            </w:r>
            <w:r w:rsidRPr="008E301D">
              <w:t xml:space="preserve"> 2018 (Pages </w:t>
            </w:r>
            <w:r w:rsidR="008E301D" w:rsidRPr="008E301D">
              <w:t>5</w:t>
            </w:r>
            <w:r w:rsidRPr="008E301D">
              <w:t xml:space="preserve"> – </w:t>
            </w:r>
            <w:r w:rsidR="008E301D" w:rsidRPr="008E301D">
              <w:t>8</w:t>
            </w:r>
            <w:r w:rsidRPr="008E301D">
              <w:t>) be confirmed as a true record and signed by the Chairman.</w:t>
            </w:r>
          </w:p>
          <w:p w14:paraId="18D399CD" w14:textId="08BFFBDB" w:rsidR="000132EF" w:rsidRPr="00CE78D2" w:rsidRDefault="000132EF" w:rsidP="00051EBA">
            <w:pPr>
              <w:rPr>
                <w:color w:val="FF0000"/>
              </w:rPr>
            </w:pPr>
          </w:p>
          <w:p w14:paraId="482DC4BE" w14:textId="0F603D79" w:rsidR="000132EF" w:rsidRPr="00C10D85" w:rsidRDefault="008E301D" w:rsidP="00051EBA">
            <w:pPr>
              <w:rPr>
                <w:b/>
              </w:rPr>
            </w:pPr>
            <w:r w:rsidRPr="00C10D85">
              <w:rPr>
                <w:b/>
              </w:rPr>
              <w:t>Progress Reports:</w:t>
            </w:r>
          </w:p>
          <w:p w14:paraId="500A7244" w14:textId="1431B470" w:rsidR="00B12EBB" w:rsidRDefault="00B12EBB" w:rsidP="000907DA">
            <w:pPr>
              <w:pStyle w:val="ListParagraph"/>
              <w:numPr>
                <w:ilvl w:val="0"/>
                <w:numId w:val="5"/>
              </w:numPr>
              <w:rPr>
                <w:b/>
              </w:rPr>
            </w:pPr>
            <w:r w:rsidRPr="00C10D85">
              <w:rPr>
                <w:b/>
              </w:rPr>
              <w:t>War Memorial</w:t>
            </w:r>
          </w:p>
          <w:p w14:paraId="51E3F225" w14:textId="3602ECCD" w:rsidR="00C10D85" w:rsidRPr="00C10D85" w:rsidRDefault="00C10D85" w:rsidP="00C10D85">
            <w:pPr>
              <w:pStyle w:val="ListParagraph"/>
            </w:pPr>
            <w:r w:rsidRPr="00C10D85">
              <w:t>DG had tidied up the War Memorial in preparation for Remembrance Sunday. DG suggested contracting a builder to complete the pointing work required</w:t>
            </w:r>
            <w:r w:rsidR="00194ED4">
              <w:t>.</w:t>
            </w:r>
          </w:p>
          <w:p w14:paraId="03F3277B" w14:textId="4302F4BE" w:rsidR="00C10D85" w:rsidRDefault="00C10D85" w:rsidP="00CD6D10">
            <w:r w:rsidRPr="00CD6D10">
              <w:rPr>
                <w:b/>
              </w:rPr>
              <w:t>RESOLVED</w:t>
            </w:r>
            <w:r w:rsidRPr="00C10D85">
              <w:t xml:space="preserve"> that a builder be requested to complete the works.</w:t>
            </w:r>
          </w:p>
          <w:p w14:paraId="283827AE" w14:textId="2EEE933A" w:rsidR="00C10D85" w:rsidRPr="00CD6D10" w:rsidRDefault="00C10D85" w:rsidP="007D4FE9">
            <w:pPr>
              <w:pStyle w:val="ListParagraph"/>
              <w:numPr>
                <w:ilvl w:val="0"/>
                <w:numId w:val="10"/>
              </w:numPr>
            </w:pPr>
            <w:r w:rsidRPr="00CD6D10">
              <w:t>TN reported that the flagpole on the Village Hall roof was not safe and suggested the PC consider installing a new flagpole near the War Memorial.</w:t>
            </w:r>
          </w:p>
          <w:p w14:paraId="7EE944C3" w14:textId="77777777" w:rsidR="007476B8" w:rsidRDefault="007476B8" w:rsidP="00CD6D10">
            <w:pPr>
              <w:rPr>
                <w:b/>
              </w:rPr>
            </w:pPr>
          </w:p>
          <w:p w14:paraId="1192ED6B" w14:textId="16957654" w:rsidR="00C10D85" w:rsidRPr="00C10D85" w:rsidRDefault="00C10D85" w:rsidP="00CD6D10">
            <w:r w:rsidRPr="00CD6D10">
              <w:rPr>
                <w:b/>
              </w:rPr>
              <w:t>RESOLVED</w:t>
            </w:r>
            <w:r>
              <w:t xml:space="preserve"> that Councillors research the cost of flagpoles prior to the next meeting.</w:t>
            </w:r>
          </w:p>
          <w:p w14:paraId="5BFF1FCB" w14:textId="3FC08A67" w:rsidR="00B12EBB" w:rsidRPr="00CD6D10" w:rsidRDefault="00B12EBB" w:rsidP="000907DA">
            <w:pPr>
              <w:pStyle w:val="ListParagraph"/>
              <w:numPr>
                <w:ilvl w:val="0"/>
                <w:numId w:val="5"/>
              </w:numPr>
              <w:rPr>
                <w:b/>
              </w:rPr>
            </w:pPr>
            <w:r w:rsidRPr="00CD6D10">
              <w:rPr>
                <w:b/>
              </w:rPr>
              <w:t>Remembrance Sunday</w:t>
            </w:r>
          </w:p>
          <w:p w14:paraId="3E085812" w14:textId="0754413A" w:rsidR="00CD6D10" w:rsidRPr="00D16BB5" w:rsidRDefault="00CD6D10" w:rsidP="00740398">
            <w:pPr>
              <w:pStyle w:val="ListParagraph"/>
            </w:pPr>
            <w:r w:rsidRPr="00CD6D10">
              <w:t>TN reported that the event had been well attended with 196 people at the Church Service.</w:t>
            </w:r>
            <w:r w:rsidRPr="00CD6D10">
              <w:rPr>
                <w:b/>
              </w:rPr>
              <w:t xml:space="preserve"> </w:t>
            </w:r>
            <w:r w:rsidR="00D16BB5" w:rsidRPr="00D16BB5">
              <w:t xml:space="preserve">GH reported that the Rotary Club </w:t>
            </w:r>
            <w:r w:rsidR="00D16BB5">
              <w:t xml:space="preserve">had </w:t>
            </w:r>
            <w:r w:rsidR="00D16BB5" w:rsidRPr="00D16BB5">
              <w:t xml:space="preserve">planted an Oak tree with a plaque to commemorate Armistice Day. </w:t>
            </w:r>
          </w:p>
          <w:p w14:paraId="1594B698" w14:textId="287948E5" w:rsidR="00CD6D10" w:rsidRPr="00CD6D10" w:rsidRDefault="00B12EBB" w:rsidP="00CD6D10">
            <w:r w:rsidRPr="00CD6D10">
              <w:rPr>
                <w:b/>
              </w:rPr>
              <w:t>RESOLVED</w:t>
            </w:r>
            <w:r w:rsidR="00CD6D10" w:rsidRPr="00CD6D10">
              <w:rPr>
                <w:b/>
              </w:rPr>
              <w:t xml:space="preserve"> </w:t>
            </w:r>
            <w:r w:rsidR="00CD6D10" w:rsidRPr="00CD6D10">
              <w:t>that a letter of thank</w:t>
            </w:r>
            <w:r w:rsidR="00CD6D10">
              <w:t>s</w:t>
            </w:r>
            <w:r w:rsidR="00CD6D10" w:rsidRPr="00CD6D10">
              <w:t xml:space="preserve"> be sent to the Rotary Club for their assistance with the parade.</w:t>
            </w:r>
          </w:p>
          <w:p w14:paraId="6AB548E5" w14:textId="77777777" w:rsidR="00CD6D10" w:rsidRPr="00CD6D10" w:rsidRDefault="00CD6D10" w:rsidP="00CD6D10">
            <w:pPr>
              <w:rPr>
                <w:b/>
              </w:rPr>
            </w:pPr>
            <w:r w:rsidRPr="00CD6D10">
              <w:rPr>
                <w:b/>
              </w:rPr>
              <w:t xml:space="preserve">RESOLVED </w:t>
            </w:r>
            <w:r w:rsidRPr="00CD6D10">
              <w:t>that a letter of thanks be sent to Howard Rooms for the loan of ‘Road Closure’ signs.</w:t>
            </w:r>
            <w:r w:rsidR="00B12EBB" w:rsidRPr="00CD6D10">
              <w:rPr>
                <w:b/>
              </w:rPr>
              <w:t xml:space="preserve"> </w:t>
            </w:r>
          </w:p>
          <w:p w14:paraId="63DB7532" w14:textId="1CDB9A4B" w:rsidR="000132EF" w:rsidRPr="005A7AC5" w:rsidRDefault="00CB7D68" w:rsidP="000907DA">
            <w:pPr>
              <w:pStyle w:val="ListParagraph"/>
              <w:numPr>
                <w:ilvl w:val="0"/>
                <w:numId w:val="5"/>
              </w:numPr>
              <w:rPr>
                <w:b/>
              </w:rPr>
            </w:pPr>
            <w:r w:rsidRPr="005A7AC5">
              <w:rPr>
                <w:b/>
              </w:rPr>
              <w:t>Cu</w:t>
            </w:r>
            <w:bookmarkStart w:id="0" w:name="_GoBack"/>
            <w:bookmarkEnd w:id="0"/>
            <w:r w:rsidRPr="005A7AC5">
              <w:rPr>
                <w:b/>
              </w:rPr>
              <w:t>mbria Exchange</w:t>
            </w:r>
          </w:p>
          <w:p w14:paraId="697A1A21" w14:textId="6471BEB1" w:rsidR="00CB7D68" w:rsidRPr="005A7AC5" w:rsidRDefault="00CB7D68" w:rsidP="005A7AC5">
            <w:r w:rsidRPr="005A7AC5">
              <w:rPr>
                <w:b/>
              </w:rPr>
              <w:t xml:space="preserve">RESOLVED </w:t>
            </w:r>
            <w:r w:rsidR="005A7AC5" w:rsidRPr="005A7AC5">
              <w:t>that this item be placed on the agenda for the next meeting as Cllr. King was not in attendance.</w:t>
            </w:r>
          </w:p>
          <w:p w14:paraId="593951D9" w14:textId="063D46F4" w:rsidR="00352BB9" w:rsidRDefault="00352BB9" w:rsidP="000907DA">
            <w:pPr>
              <w:pStyle w:val="ListParagraph"/>
              <w:numPr>
                <w:ilvl w:val="0"/>
                <w:numId w:val="5"/>
              </w:numPr>
              <w:rPr>
                <w:b/>
              </w:rPr>
            </w:pPr>
            <w:r w:rsidRPr="005A7AC5">
              <w:rPr>
                <w:b/>
              </w:rPr>
              <w:t>Bench Location</w:t>
            </w:r>
          </w:p>
          <w:p w14:paraId="77D7BACE" w14:textId="42B5007A" w:rsidR="005A7AC5" w:rsidRPr="002224F1" w:rsidRDefault="005A7AC5" w:rsidP="005A7AC5">
            <w:pPr>
              <w:pStyle w:val="ListParagraph"/>
            </w:pPr>
            <w:r w:rsidRPr="002224F1">
              <w:t>The Clerk reported no further progress. GH reported that the Taylor family had suggested an alternative to the Cycle Way</w:t>
            </w:r>
            <w:r w:rsidR="002224F1" w:rsidRPr="002224F1">
              <w:t xml:space="preserve"> being, on Lane Side at the splay into Thistledown Road. A general discussion took place regarding what permissions may have to be sought.</w:t>
            </w:r>
          </w:p>
          <w:p w14:paraId="4A5912BE" w14:textId="542B09C2" w:rsidR="002224F1" w:rsidRPr="002224F1" w:rsidRDefault="002224F1" w:rsidP="002224F1">
            <w:r>
              <w:rPr>
                <w:b/>
              </w:rPr>
              <w:t xml:space="preserve">RESOLVED </w:t>
            </w:r>
            <w:r w:rsidRPr="002224F1">
              <w:t>that Councillors visit the site prior to the next meeting.</w:t>
            </w:r>
          </w:p>
          <w:p w14:paraId="52DFCEF9" w14:textId="122241E1" w:rsidR="00352BB9" w:rsidRDefault="00352BB9" w:rsidP="000907DA">
            <w:pPr>
              <w:pStyle w:val="ListParagraph"/>
              <w:numPr>
                <w:ilvl w:val="0"/>
                <w:numId w:val="5"/>
              </w:numPr>
              <w:rPr>
                <w:b/>
              </w:rPr>
            </w:pPr>
            <w:proofErr w:type="spellStart"/>
            <w:r w:rsidRPr="002224F1">
              <w:rPr>
                <w:b/>
              </w:rPr>
              <w:t>Tethera</w:t>
            </w:r>
            <w:proofErr w:type="spellEnd"/>
            <w:r w:rsidRPr="002224F1">
              <w:rPr>
                <w:b/>
              </w:rPr>
              <w:t xml:space="preserve"> Charging Structure</w:t>
            </w:r>
          </w:p>
          <w:p w14:paraId="47460584" w14:textId="3CC29340" w:rsidR="002224F1" w:rsidRPr="002224F1" w:rsidRDefault="002224F1" w:rsidP="002224F1">
            <w:pPr>
              <w:pStyle w:val="ListParagraph"/>
            </w:pPr>
            <w:r w:rsidRPr="002224F1">
              <w:t xml:space="preserve">DG recommended an increase in contribution to </w:t>
            </w:r>
            <w:proofErr w:type="spellStart"/>
            <w:r w:rsidRPr="002224F1">
              <w:t>Tethera</w:t>
            </w:r>
            <w:proofErr w:type="spellEnd"/>
            <w:r w:rsidRPr="002224F1">
              <w:t xml:space="preserve"> Magazine as the cost of paper alone had gone up by 18%. DG circulated a document comparing Gosforth’s contribution to </w:t>
            </w:r>
            <w:proofErr w:type="spellStart"/>
            <w:r w:rsidRPr="002224F1">
              <w:t>Seascale</w:t>
            </w:r>
            <w:proofErr w:type="spellEnd"/>
            <w:r w:rsidRPr="002224F1">
              <w:t xml:space="preserve"> and </w:t>
            </w:r>
            <w:proofErr w:type="spellStart"/>
            <w:r w:rsidRPr="002224F1">
              <w:t>Drigg</w:t>
            </w:r>
            <w:proofErr w:type="spellEnd"/>
            <w:r w:rsidRPr="002224F1">
              <w:t>.</w:t>
            </w:r>
          </w:p>
          <w:p w14:paraId="2ECAEA4A" w14:textId="48CA2CF0" w:rsidR="00352BB9" w:rsidRPr="002224F1" w:rsidRDefault="00352BB9" w:rsidP="002224F1">
            <w:r w:rsidRPr="002224F1">
              <w:rPr>
                <w:b/>
              </w:rPr>
              <w:t xml:space="preserve">RESOLVED </w:t>
            </w:r>
            <w:r w:rsidRPr="002224F1">
              <w:t>t</w:t>
            </w:r>
            <w:r w:rsidR="002224F1" w:rsidRPr="002224F1">
              <w:t xml:space="preserve">hat the Parish Council increase the payment to £100 being a £20 increase and that Cllr. </w:t>
            </w:r>
            <w:proofErr w:type="spellStart"/>
            <w:r w:rsidR="002224F1" w:rsidRPr="002224F1">
              <w:t>Gray</w:t>
            </w:r>
            <w:proofErr w:type="spellEnd"/>
            <w:r w:rsidR="002224F1" w:rsidRPr="002224F1">
              <w:t xml:space="preserve"> will inform </w:t>
            </w:r>
            <w:proofErr w:type="spellStart"/>
            <w:r w:rsidR="002224F1" w:rsidRPr="002224F1">
              <w:t>Tethera</w:t>
            </w:r>
            <w:proofErr w:type="spellEnd"/>
            <w:r w:rsidR="002224F1" w:rsidRPr="002224F1">
              <w:t xml:space="preserve"> before the next invoice is due.</w:t>
            </w:r>
          </w:p>
          <w:p w14:paraId="76138433" w14:textId="77777777" w:rsidR="00D16BB5" w:rsidRPr="00D16BB5" w:rsidRDefault="00D16BB5" w:rsidP="00D16BB5">
            <w:pPr>
              <w:pStyle w:val="ListParagraph"/>
              <w:numPr>
                <w:ilvl w:val="0"/>
                <w:numId w:val="7"/>
              </w:numPr>
            </w:pPr>
            <w:r w:rsidRPr="00D16BB5">
              <w:rPr>
                <w:b/>
              </w:rPr>
              <w:t xml:space="preserve">Defibrillator Maintenance </w:t>
            </w:r>
          </w:p>
          <w:p w14:paraId="5269DC69" w14:textId="266E71E1" w:rsidR="00D16BB5" w:rsidRPr="00D16BB5" w:rsidRDefault="00D16BB5" w:rsidP="00D16BB5">
            <w:pPr>
              <w:pStyle w:val="ListParagraph"/>
            </w:pPr>
            <w:r w:rsidRPr="00D16BB5">
              <w:t>The Clerk reported that she had attended a meeting of Mid Copeland Parish Partnership and all other PCs had their Defibrillators mounted in locked cabinets.</w:t>
            </w:r>
          </w:p>
          <w:p w14:paraId="6F3152CE" w14:textId="59AE6516" w:rsidR="00D16BB5" w:rsidRDefault="00D16BB5" w:rsidP="00051EBA">
            <w:r w:rsidRPr="00D16BB5">
              <w:rPr>
                <w:b/>
              </w:rPr>
              <w:t>RESOLVED</w:t>
            </w:r>
            <w:r w:rsidRPr="00D16BB5">
              <w:t xml:space="preserve"> that Stuart Robb be contacted to enquire on any progress with his research.</w:t>
            </w:r>
          </w:p>
          <w:p w14:paraId="1268E260" w14:textId="77777777" w:rsidR="00D16BB5" w:rsidRPr="00D16BB5" w:rsidRDefault="00D16BB5" w:rsidP="00051EBA"/>
          <w:p w14:paraId="3E466BEF" w14:textId="2121F611" w:rsidR="00352BB9" w:rsidRPr="00283527" w:rsidRDefault="00352BB9" w:rsidP="00051EBA">
            <w:pPr>
              <w:rPr>
                <w:b/>
              </w:rPr>
            </w:pPr>
            <w:r w:rsidRPr="00283527">
              <w:rPr>
                <w:b/>
              </w:rPr>
              <w:t>Public Participation</w:t>
            </w:r>
          </w:p>
          <w:p w14:paraId="20B3292B" w14:textId="24411BE5" w:rsidR="00352BB9" w:rsidRPr="00CE78D2" w:rsidRDefault="00283527" w:rsidP="00051EBA">
            <w:pPr>
              <w:rPr>
                <w:color w:val="FF0000"/>
              </w:rPr>
            </w:pPr>
            <w:r w:rsidRPr="00283527">
              <w:t xml:space="preserve">Jim </w:t>
            </w:r>
            <w:proofErr w:type="spellStart"/>
            <w:r w:rsidRPr="00283527">
              <w:t>Polmear</w:t>
            </w:r>
            <w:proofErr w:type="spellEnd"/>
            <w:r w:rsidRPr="00283527">
              <w:t>, Gosforth Amateur Dramatics representative on the Public Hall Management Committee</w:t>
            </w:r>
            <w:r w:rsidR="007476B8">
              <w:t>,</w:t>
            </w:r>
            <w:r w:rsidRPr="00283527">
              <w:t xml:space="preserve"> addressed the Parish Council concerning the </w:t>
            </w:r>
            <w:r w:rsidR="007476B8">
              <w:t>retirement</w:t>
            </w:r>
            <w:r w:rsidRPr="00283527">
              <w:t xml:space="preserve"> of the Chairman and Vice Chair. He requested that the Parish Council, as Trustees, authorise the continuation of business by the previous Booking Secretary and Treasurer as they had not been officially re-elected due to the lack of a Chairman. Parish Councillors discussed the situation and authorised the continuation of business as usual until the situation can be resolved</w:t>
            </w:r>
            <w:r w:rsidR="006F6762">
              <w:t xml:space="preserve"> at an EGM to be called once the outgoing Chairman returns from holiday</w:t>
            </w:r>
            <w:r w:rsidRPr="00283527">
              <w:t>. In the meantime, the Clerk will offer her support when needed.</w:t>
            </w:r>
            <w:r w:rsidR="006F6762">
              <w:t xml:space="preserve"> TN declared his sadness at the departure of Keith Rhodes whose valuable work has been much appreciated. Councillors all agreed and requested that a letter of thanks and card be sent.</w:t>
            </w:r>
          </w:p>
          <w:p w14:paraId="53AE8EAF" w14:textId="6AA4C0CA" w:rsidR="00E94904" w:rsidRPr="00CE78D2" w:rsidRDefault="00E94904" w:rsidP="00051EBA">
            <w:pPr>
              <w:rPr>
                <w:color w:val="FF0000"/>
              </w:rPr>
            </w:pPr>
          </w:p>
          <w:p w14:paraId="4D84F0D4" w14:textId="2417FEE7" w:rsidR="00E94904" w:rsidRPr="00283527" w:rsidRDefault="00E94904" w:rsidP="00051EBA">
            <w:pPr>
              <w:rPr>
                <w:b/>
              </w:rPr>
            </w:pPr>
            <w:r w:rsidRPr="00283527">
              <w:rPr>
                <w:b/>
              </w:rPr>
              <w:t>County Cou</w:t>
            </w:r>
            <w:r w:rsidR="00283527" w:rsidRPr="00283527">
              <w:rPr>
                <w:b/>
              </w:rPr>
              <w:t>n</w:t>
            </w:r>
            <w:r w:rsidRPr="00283527">
              <w:rPr>
                <w:b/>
              </w:rPr>
              <w:t>cillor and District Councillors’ Reports</w:t>
            </w:r>
          </w:p>
          <w:p w14:paraId="479ABCB5" w14:textId="70D7F2C2" w:rsidR="00283527" w:rsidRDefault="00283527" w:rsidP="00051EBA">
            <w:proofErr w:type="spellStart"/>
            <w:r w:rsidRPr="00283527">
              <w:t>CCllr</w:t>
            </w:r>
            <w:proofErr w:type="spellEnd"/>
            <w:r w:rsidRPr="00283527">
              <w:t>. Paul Turner said that all items are covered in the agenda.</w:t>
            </w:r>
          </w:p>
          <w:p w14:paraId="27890320" w14:textId="4E49A5D6" w:rsidR="007476B8" w:rsidRDefault="007476B8" w:rsidP="00051EBA"/>
          <w:p w14:paraId="7A6BD9F5" w14:textId="77777777" w:rsidR="007476B8" w:rsidRPr="00283527" w:rsidRDefault="007476B8" w:rsidP="00051EBA"/>
          <w:p w14:paraId="2F9746AE" w14:textId="77777777" w:rsidR="00E94904" w:rsidRPr="00CE78D2" w:rsidRDefault="00E94904" w:rsidP="00051EBA">
            <w:pPr>
              <w:rPr>
                <w:color w:val="FF0000"/>
              </w:rPr>
            </w:pPr>
          </w:p>
          <w:p w14:paraId="5307826A" w14:textId="746DB9C0" w:rsidR="00956202" w:rsidRPr="006F6762" w:rsidRDefault="00956202" w:rsidP="00051EBA">
            <w:pPr>
              <w:rPr>
                <w:b/>
              </w:rPr>
            </w:pPr>
            <w:r w:rsidRPr="006F6762">
              <w:rPr>
                <w:b/>
              </w:rPr>
              <w:t>Planning Applications</w:t>
            </w:r>
          </w:p>
          <w:p w14:paraId="307BFDA7" w14:textId="71C9612E" w:rsidR="00956202" w:rsidRPr="006F6762" w:rsidRDefault="00956202" w:rsidP="00051EBA">
            <w:pPr>
              <w:rPr>
                <w:b/>
              </w:rPr>
            </w:pPr>
            <w:r w:rsidRPr="006F6762">
              <w:rPr>
                <w:b/>
              </w:rPr>
              <w:t>Application</w:t>
            </w:r>
            <w:r w:rsidR="00FD5459" w:rsidRPr="006F6762">
              <w:rPr>
                <w:b/>
              </w:rPr>
              <w:t>s</w:t>
            </w:r>
          </w:p>
          <w:p w14:paraId="48E00D54" w14:textId="4420F8A0" w:rsidR="005C0E81" w:rsidRPr="004A39D0" w:rsidRDefault="005C0E81" w:rsidP="00051EBA">
            <w:r w:rsidRPr="004A39D0">
              <w:rPr>
                <w:b/>
              </w:rPr>
              <w:t xml:space="preserve">RESOLVED </w:t>
            </w:r>
            <w:r w:rsidRPr="004A39D0">
              <w:t xml:space="preserve">that the following applications are </w:t>
            </w:r>
            <w:proofErr w:type="gramStart"/>
            <w:r w:rsidRPr="004A39D0">
              <w:t>received</w:t>
            </w:r>
            <w:proofErr w:type="gramEnd"/>
            <w:r w:rsidRPr="004A39D0">
              <w:t xml:space="preserve"> and the Planning Authority be advised of the Council’s observations as fol</w:t>
            </w:r>
            <w:r w:rsidR="00727EA2" w:rsidRPr="004A39D0">
              <w:t>low</w:t>
            </w:r>
            <w:r w:rsidR="00FE4D2A" w:rsidRPr="004A39D0">
              <w:t xml:space="preserve">s: </w:t>
            </w:r>
            <w:r w:rsidR="00FE4D2A" w:rsidRPr="004A39D0">
              <w:rPr>
                <w:b/>
              </w:rPr>
              <w:t>No Objections</w:t>
            </w:r>
          </w:p>
          <w:tbl>
            <w:tblPr>
              <w:tblStyle w:val="TableGrid"/>
              <w:tblW w:w="0" w:type="auto"/>
              <w:tblLayout w:type="fixed"/>
              <w:tblLook w:val="04A0" w:firstRow="1" w:lastRow="0" w:firstColumn="1" w:lastColumn="0" w:noHBand="0" w:noVBand="1"/>
            </w:tblPr>
            <w:tblGrid>
              <w:gridCol w:w="2130"/>
              <w:gridCol w:w="2268"/>
              <w:gridCol w:w="2441"/>
            </w:tblGrid>
            <w:tr w:rsidR="004A39D0" w:rsidRPr="004A39D0" w14:paraId="5742132E" w14:textId="77777777" w:rsidTr="004A39D0">
              <w:tc>
                <w:tcPr>
                  <w:tcW w:w="2130" w:type="dxa"/>
                </w:tcPr>
                <w:p w14:paraId="171BEEEB" w14:textId="7E7BB76B" w:rsidR="00956202" w:rsidRPr="004A39D0" w:rsidRDefault="00956202" w:rsidP="00051EBA">
                  <w:pPr>
                    <w:rPr>
                      <w:b/>
                    </w:rPr>
                  </w:pPr>
                  <w:r w:rsidRPr="004A39D0">
                    <w:rPr>
                      <w:b/>
                    </w:rPr>
                    <w:t>Application No.</w:t>
                  </w:r>
                </w:p>
              </w:tc>
              <w:tc>
                <w:tcPr>
                  <w:tcW w:w="2268" w:type="dxa"/>
                </w:tcPr>
                <w:p w14:paraId="25A970A9" w14:textId="1E1468CA" w:rsidR="00956202" w:rsidRPr="004A39D0" w:rsidRDefault="00956202" w:rsidP="00051EBA">
                  <w:pPr>
                    <w:rPr>
                      <w:b/>
                    </w:rPr>
                  </w:pPr>
                  <w:r w:rsidRPr="004A39D0">
                    <w:rPr>
                      <w:b/>
                    </w:rPr>
                    <w:t>Location</w:t>
                  </w:r>
                </w:p>
              </w:tc>
              <w:tc>
                <w:tcPr>
                  <w:tcW w:w="2441" w:type="dxa"/>
                </w:tcPr>
                <w:p w14:paraId="7053BB37" w14:textId="647CF6CE" w:rsidR="00956202" w:rsidRPr="004A39D0" w:rsidRDefault="00956202" w:rsidP="00051EBA">
                  <w:pPr>
                    <w:rPr>
                      <w:b/>
                    </w:rPr>
                  </w:pPr>
                  <w:r w:rsidRPr="004A39D0">
                    <w:rPr>
                      <w:b/>
                    </w:rPr>
                    <w:t>Proposal</w:t>
                  </w:r>
                </w:p>
              </w:tc>
            </w:tr>
            <w:tr w:rsidR="004A39D0" w:rsidRPr="004A39D0" w14:paraId="26E52E07" w14:textId="77777777" w:rsidTr="004A39D0">
              <w:tc>
                <w:tcPr>
                  <w:tcW w:w="2130" w:type="dxa"/>
                </w:tcPr>
                <w:p w14:paraId="1CE6C2A0" w14:textId="6CA9CEC2" w:rsidR="00956202" w:rsidRPr="004A39D0" w:rsidRDefault="00956202" w:rsidP="00051EBA">
                  <w:r w:rsidRPr="004A39D0">
                    <w:t>7/2018/4</w:t>
                  </w:r>
                  <w:r w:rsidR="006F6762" w:rsidRPr="004A39D0">
                    <w:t>089</w:t>
                  </w:r>
                </w:p>
              </w:tc>
              <w:tc>
                <w:tcPr>
                  <w:tcW w:w="2268" w:type="dxa"/>
                </w:tcPr>
                <w:p w14:paraId="5BC531B7" w14:textId="23D1955E" w:rsidR="00956202" w:rsidRPr="004A39D0" w:rsidRDefault="006F6762" w:rsidP="00051EBA">
                  <w:r w:rsidRPr="004A39D0">
                    <w:t>Hill View, Wellington</w:t>
                  </w:r>
                </w:p>
              </w:tc>
              <w:tc>
                <w:tcPr>
                  <w:tcW w:w="2441" w:type="dxa"/>
                </w:tcPr>
                <w:p w14:paraId="37111F29" w14:textId="7D15270F" w:rsidR="00956202" w:rsidRPr="004A39D0" w:rsidRDefault="006F6762" w:rsidP="00051EBA">
                  <w:r w:rsidRPr="004A39D0">
                    <w:t>Change of roof and window to sunroom</w:t>
                  </w:r>
                </w:p>
              </w:tc>
            </w:tr>
            <w:tr w:rsidR="004A39D0" w:rsidRPr="004A39D0" w14:paraId="6A9BA6D4" w14:textId="77777777" w:rsidTr="004A39D0">
              <w:tc>
                <w:tcPr>
                  <w:tcW w:w="2130" w:type="dxa"/>
                </w:tcPr>
                <w:p w14:paraId="449923A8" w14:textId="5337DBF7" w:rsidR="00956202" w:rsidRPr="004A39D0" w:rsidRDefault="00956202" w:rsidP="00051EBA">
                  <w:r w:rsidRPr="004A39D0">
                    <w:t>CH/4/18/2</w:t>
                  </w:r>
                  <w:r w:rsidR="006F6762" w:rsidRPr="004A39D0">
                    <w:t>489</w:t>
                  </w:r>
                  <w:r w:rsidRPr="004A39D0">
                    <w:t>/0</w:t>
                  </w:r>
                  <w:r w:rsidR="004A39D0" w:rsidRPr="004A39D0">
                    <w:t>O1</w:t>
                  </w:r>
                </w:p>
              </w:tc>
              <w:tc>
                <w:tcPr>
                  <w:tcW w:w="2268" w:type="dxa"/>
                </w:tcPr>
                <w:p w14:paraId="41F9CAFC" w14:textId="57FA9861" w:rsidR="00956202" w:rsidRPr="004A39D0" w:rsidRDefault="004A39D0" w:rsidP="00051EBA">
                  <w:r w:rsidRPr="004A39D0">
                    <w:t xml:space="preserve">High House Farm, </w:t>
                  </w:r>
                  <w:proofErr w:type="spellStart"/>
                  <w:r w:rsidRPr="004A39D0">
                    <w:t>Holmrook</w:t>
                  </w:r>
                  <w:proofErr w:type="spellEnd"/>
                </w:p>
              </w:tc>
              <w:tc>
                <w:tcPr>
                  <w:tcW w:w="2441" w:type="dxa"/>
                </w:tcPr>
                <w:p w14:paraId="26ECEF0E" w14:textId="46CD9C5D" w:rsidR="00956202" w:rsidRPr="004A39D0" w:rsidRDefault="004A39D0" w:rsidP="00051EBA">
                  <w:r w:rsidRPr="004A39D0">
                    <w:t>Outline for erection of Agri-worker’s dwelling</w:t>
                  </w:r>
                </w:p>
              </w:tc>
            </w:tr>
          </w:tbl>
          <w:p w14:paraId="4746AB6C" w14:textId="77777777" w:rsidR="00FB0622" w:rsidRPr="00CE78D2" w:rsidRDefault="00FB0622" w:rsidP="00051EBA">
            <w:pPr>
              <w:rPr>
                <w:b/>
                <w:color w:val="FF0000"/>
              </w:rPr>
            </w:pPr>
          </w:p>
          <w:p w14:paraId="4DB0C744" w14:textId="53F6574F" w:rsidR="005C0E81" w:rsidRPr="004A39D0" w:rsidRDefault="00956202" w:rsidP="006D2D9D">
            <w:r w:rsidRPr="004A39D0">
              <w:rPr>
                <w:b/>
              </w:rPr>
              <w:t xml:space="preserve">RESOLVED </w:t>
            </w:r>
            <w:r w:rsidR="00ED7EB7" w:rsidRPr="004A39D0">
              <w:t>t</w:t>
            </w:r>
            <w:r w:rsidR="004A39D0" w:rsidRPr="004A39D0">
              <w:t>o ratify the response given by the Chairman ad</w:t>
            </w:r>
            <w:r w:rsidR="00ED7EB7" w:rsidRPr="004A39D0">
              <w:t xml:space="preserve">vising that the Parish Council are </w:t>
            </w:r>
            <w:r w:rsidR="00ED7EB7" w:rsidRPr="004A39D0">
              <w:rPr>
                <w:b/>
              </w:rPr>
              <w:t>unable to support</w:t>
            </w:r>
            <w:r w:rsidR="00ED7EB7" w:rsidRPr="004A39D0">
              <w:t xml:space="preserve"> </w:t>
            </w:r>
            <w:r w:rsidR="00FB0622" w:rsidRPr="004A39D0">
              <w:t>the following application</w:t>
            </w:r>
            <w:r w:rsidR="00ED7EB7" w:rsidRPr="004A39D0">
              <w:t xml:space="preserve"> </w:t>
            </w:r>
            <w:r w:rsidR="006D2D9D">
              <w:t>on the grounds previously stated which still stand.</w:t>
            </w:r>
          </w:p>
          <w:tbl>
            <w:tblPr>
              <w:tblStyle w:val="TableGrid"/>
              <w:tblW w:w="0" w:type="auto"/>
              <w:tblLayout w:type="fixed"/>
              <w:tblLook w:val="04A0" w:firstRow="1" w:lastRow="0" w:firstColumn="1" w:lastColumn="0" w:noHBand="0" w:noVBand="1"/>
            </w:tblPr>
            <w:tblGrid>
              <w:gridCol w:w="2130"/>
              <w:gridCol w:w="2268"/>
              <w:gridCol w:w="2441"/>
            </w:tblGrid>
            <w:tr w:rsidR="004A39D0" w:rsidRPr="004A39D0" w14:paraId="321C7877" w14:textId="77777777" w:rsidTr="004A39D0">
              <w:tc>
                <w:tcPr>
                  <w:tcW w:w="2130" w:type="dxa"/>
                </w:tcPr>
                <w:p w14:paraId="7EA01E0C" w14:textId="0E2D5CA1" w:rsidR="00FB0622" w:rsidRPr="004A39D0" w:rsidRDefault="00FB0622" w:rsidP="00FB0622">
                  <w:pPr>
                    <w:rPr>
                      <w:b/>
                    </w:rPr>
                  </w:pPr>
                  <w:r w:rsidRPr="004A39D0">
                    <w:rPr>
                      <w:b/>
                    </w:rPr>
                    <w:t xml:space="preserve">Application No. </w:t>
                  </w:r>
                </w:p>
              </w:tc>
              <w:tc>
                <w:tcPr>
                  <w:tcW w:w="2268" w:type="dxa"/>
                </w:tcPr>
                <w:p w14:paraId="5FADA034" w14:textId="60C25823" w:rsidR="00FB0622" w:rsidRPr="004A39D0" w:rsidRDefault="00FB0622" w:rsidP="00FB0622">
                  <w:pPr>
                    <w:rPr>
                      <w:b/>
                    </w:rPr>
                  </w:pPr>
                  <w:r w:rsidRPr="004A39D0">
                    <w:rPr>
                      <w:b/>
                    </w:rPr>
                    <w:t>Location</w:t>
                  </w:r>
                </w:p>
              </w:tc>
              <w:tc>
                <w:tcPr>
                  <w:tcW w:w="2441" w:type="dxa"/>
                </w:tcPr>
                <w:p w14:paraId="22E7CFD2" w14:textId="3125E271" w:rsidR="00FB0622" w:rsidRPr="004A39D0" w:rsidRDefault="00FB0622" w:rsidP="00FB0622">
                  <w:pPr>
                    <w:rPr>
                      <w:b/>
                    </w:rPr>
                  </w:pPr>
                  <w:r w:rsidRPr="004A39D0">
                    <w:rPr>
                      <w:b/>
                    </w:rPr>
                    <w:t>Proposal</w:t>
                  </w:r>
                </w:p>
              </w:tc>
            </w:tr>
            <w:tr w:rsidR="004A39D0" w:rsidRPr="004A39D0" w14:paraId="6F9F1847" w14:textId="77777777" w:rsidTr="004A39D0">
              <w:tc>
                <w:tcPr>
                  <w:tcW w:w="2130" w:type="dxa"/>
                </w:tcPr>
                <w:p w14:paraId="09464A85" w14:textId="5E2DBF56" w:rsidR="00FB0622" w:rsidRPr="004A39D0" w:rsidRDefault="00FB0622" w:rsidP="00FB0622">
                  <w:r w:rsidRPr="004A39D0">
                    <w:t>CH/4/18/2351/0F1</w:t>
                  </w:r>
                </w:p>
              </w:tc>
              <w:tc>
                <w:tcPr>
                  <w:tcW w:w="2268" w:type="dxa"/>
                </w:tcPr>
                <w:p w14:paraId="68A58942" w14:textId="6D25E31B" w:rsidR="00FB0622" w:rsidRPr="004A39D0" w:rsidRDefault="00FB0622" w:rsidP="00FB0622">
                  <w:r w:rsidRPr="004A39D0">
                    <w:t>Sellafield</w:t>
                  </w:r>
                </w:p>
              </w:tc>
              <w:tc>
                <w:tcPr>
                  <w:tcW w:w="2441" w:type="dxa"/>
                </w:tcPr>
                <w:p w14:paraId="318FAAFA" w14:textId="02DB3CF4" w:rsidR="00FB0622" w:rsidRPr="004A39D0" w:rsidRDefault="00FB0622" w:rsidP="00FB0622">
                  <w:r w:rsidRPr="004A39D0">
                    <w:t>Retreatment Plant</w:t>
                  </w:r>
                </w:p>
              </w:tc>
            </w:tr>
          </w:tbl>
          <w:p w14:paraId="7592E2FF" w14:textId="77777777" w:rsidR="00740398" w:rsidRPr="00CE78D2" w:rsidRDefault="00740398" w:rsidP="00FB0622">
            <w:pPr>
              <w:rPr>
                <w:b/>
                <w:color w:val="FF0000"/>
              </w:rPr>
            </w:pPr>
          </w:p>
          <w:p w14:paraId="0344DBA3" w14:textId="28609212" w:rsidR="004A39D0" w:rsidRPr="004A39D0" w:rsidRDefault="004A39D0" w:rsidP="00FB0622">
            <w:r w:rsidRPr="004A39D0">
              <w:rPr>
                <w:b/>
              </w:rPr>
              <w:t xml:space="preserve">RESOLVED </w:t>
            </w:r>
            <w:r w:rsidRPr="004A39D0">
              <w:t>that the Clerk respond to the relevant Planning Authority that the Parish Council object to the following planning application on the grounds of  Safety.</w:t>
            </w:r>
          </w:p>
          <w:tbl>
            <w:tblPr>
              <w:tblStyle w:val="TableGrid"/>
              <w:tblW w:w="0" w:type="auto"/>
              <w:tblLayout w:type="fixed"/>
              <w:tblLook w:val="04A0" w:firstRow="1" w:lastRow="0" w:firstColumn="1" w:lastColumn="0" w:noHBand="0" w:noVBand="1"/>
            </w:tblPr>
            <w:tblGrid>
              <w:gridCol w:w="2130"/>
              <w:gridCol w:w="2268"/>
              <w:gridCol w:w="2441"/>
            </w:tblGrid>
            <w:tr w:rsidR="004A39D0" w:rsidRPr="004A39D0" w14:paraId="44B48737" w14:textId="77777777" w:rsidTr="004A39D0">
              <w:tc>
                <w:tcPr>
                  <w:tcW w:w="2130" w:type="dxa"/>
                </w:tcPr>
                <w:p w14:paraId="3670AE63" w14:textId="77777777" w:rsidR="004A39D0" w:rsidRPr="004A39D0" w:rsidRDefault="004A39D0" w:rsidP="004A39D0">
                  <w:pPr>
                    <w:rPr>
                      <w:b/>
                    </w:rPr>
                  </w:pPr>
                  <w:r w:rsidRPr="004A39D0">
                    <w:rPr>
                      <w:b/>
                    </w:rPr>
                    <w:t xml:space="preserve">Application No. </w:t>
                  </w:r>
                </w:p>
              </w:tc>
              <w:tc>
                <w:tcPr>
                  <w:tcW w:w="2268" w:type="dxa"/>
                </w:tcPr>
                <w:p w14:paraId="1BDED027" w14:textId="77777777" w:rsidR="004A39D0" w:rsidRPr="004A39D0" w:rsidRDefault="004A39D0" w:rsidP="004A39D0">
                  <w:pPr>
                    <w:rPr>
                      <w:b/>
                    </w:rPr>
                  </w:pPr>
                  <w:r w:rsidRPr="004A39D0">
                    <w:rPr>
                      <w:b/>
                    </w:rPr>
                    <w:t>Location</w:t>
                  </w:r>
                </w:p>
              </w:tc>
              <w:tc>
                <w:tcPr>
                  <w:tcW w:w="2441" w:type="dxa"/>
                </w:tcPr>
                <w:p w14:paraId="4DE426E2" w14:textId="77777777" w:rsidR="004A39D0" w:rsidRPr="004A39D0" w:rsidRDefault="004A39D0" w:rsidP="004A39D0">
                  <w:pPr>
                    <w:rPr>
                      <w:b/>
                    </w:rPr>
                  </w:pPr>
                  <w:r w:rsidRPr="004A39D0">
                    <w:rPr>
                      <w:b/>
                    </w:rPr>
                    <w:t>Proposal</w:t>
                  </w:r>
                </w:p>
              </w:tc>
            </w:tr>
            <w:tr w:rsidR="004A39D0" w:rsidRPr="004A39D0" w14:paraId="18E7ECBA" w14:textId="77777777" w:rsidTr="004A39D0">
              <w:tc>
                <w:tcPr>
                  <w:tcW w:w="2130" w:type="dxa"/>
                </w:tcPr>
                <w:p w14:paraId="5CB41E06" w14:textId="5727FA93" w:rsidR="004A39D0" w:rsidRPr="004A39D0" w:rsidRDefault="004A39D0" w:rsidP="004A39D0">
                  <w:r>
                    <w:t>7/2018/4101</w:t>
                  </w:r>
                </w:p>
              </w:tc>
              <w:tc>
                <w:tcPr>
                  <w:tcW w:w="2268" w:type="dxa"/>
                </w:tcPr>
                <w:p w14:paraId="04F0AC3E" w14:textId="3D2CF6E9" w:rsidR="004A39D0" w:rsidRPr="004A39D0" w:rsidRDefault="004A39D0" w:rsidP="004A39D0">
                  <w:r>
                    <w:t xml:space="preserve">7 </w:t>
                  </w:r>
                  <w:proofErr w:type="spellStart"/>
                  <w:r>
                    <w:t>Hardingill</w:t>
                  </w:r>
                  <w:proofErr w:type="spellEnd"/>
                  <w:r>
                    <w:t>, Gosforth</w:t>
                  </w:r>
                </w:p>
              </w:tc>
              <w:tc>
                <w:tcPr>
                  <w:tcW w:w="2441" w:type="dxa"/>
                </w:tcPr>
                <w:p w14:paraId="200C74C2" w14:textId="4AE816A0" w:rsidR="004A39D0" w:rsidRPr="004A39D0" w:rsidRDefault="004A39D0" w:rsidP="004A39D0">
                  <w:r>
                    <w:t>Off street parking space</w:t>
                  </w:r>
                </w:p>
              </w:tc>
            </w:tr>
          </w:tbl>
          <w:p w14:paraId="44907D15" w14:textId="77777777" w:rsidR="004A39D0" w:rsidRDefault="004A39D0" w:rsidP="00FB0622">
            <w:pPr>
              <w:rPr>
                <w:b/>
                <w:color w:val="FF0000"/>
              </w:rPr>
            </w:pPr>
          </w:p>
          <w:p w14:paraId="7E9B70D1" w14:textId="03AAA534" w:rsidR="00FB0622" w:rsidRPr="006D2D9D" w:rsidRDefault="00010404" w:rsidP="00FB0622">
            <w:pPr>
              <w:rPr>
                <w:b/>
              </w:rPr>
            </w:pPr>
            <w:r w:rsidRPr="006D2D9D">
              <w:rPr>
                <w:b/>
              </w:rPr>
              <w:t>RESOLVED</w:t>
            </w:r>
            <w:r w:rsidRPr="006D2D9D">
              <w:t xml:space="preserve"> to note the decisions of the statutory planning Authority with regard to the following applications: </w:t>
            </w:r>
            <w:r w:rsidRPr="006D2D9D">
              <w:rPr>
                <w:b/>
              </w:rPr>
              <w:t>Approved</w:t>
            </w:r>
          </w:p>
          <w:tbl>
            <w:tblPr>
              <w:tblStyle w:val="TableGrid"/>
              <w:tblW w:w="0" w:type="auto"/>
              <w:tblLayout w:type="fixed"/>
              <w:tblLook w:val="04A0" w:firstRow="1" w:lastRow="0" w:firstColumn="1" w:lastColumn="0" w:noHBand="0" w:noVBand="1"/>
            </w:tblPr>
            <w:tblGrid>
              <w:gridCol w:w="1844"/>
              <w:gridCol w:w="1983"/>
              <w:gridCol w:w="3002"/>
            </w:tblGrid>
            <w:tr w:rsidR="006D2D9D" w:rsidRPr="006D2D9D" w14:paraId="51524736" w14:textId="77777777" w:rsidTr="00FD5459">
              <w:tc>
                <w:tcPr>
                  <w:tcW w:w="1844" w:type="dxa"/>
                </w:tcPr>
                <w:p w14:paraId="25A8D257" w14:textId="07935BE5" w:rsidR="00010404" w:rsidRPr="006D2D9D" w:rsidRDefault="00010404" w:rsidP="00FB0622">
                  <w:pPr>
                    <w:rPr>
                      <w:b/>
                    </w:rPr>
                  </w:pPr>
                  <w:r w:rsidRPr="006D2D9D">
                    <w:rPr>
                      <w:b/>
                    </w:rPr>
                    <w:t>Application No.</w:t>
                  </w:r>
                </w:p>
              </w:tc>
              <w:tc>
                <w:tcPr>
                  <w:tcW w:w="1983" w:type="dxa"/>
                </w:tcPr>
                <w:p w14:paraId="589A1385" w14:textId="094D160F" w:rsidR="00010404" w:rsidRPr="006D2D9D" w:rsidRDefault="00010404" w:rsidP="00FB0622">
                  <w:pPr>
                    <w:rPr>
                      <w:b/>
                    </w:rPr>
                  </w:pPr>
                  <w:r w:rsidRPr="006D2D9D">
                    <w:rPr>
                      <w:b/>
                    </w:rPr>
                    <w:t>Location</w:t>
                  </w:r>
                </w:p>
              </w:tc>
              <w:tc>
                <w:tcPr>
                  <w:tcW w:w="3002" w:type="dxa"/>
                </w:tcPr>
                <w:p w14:paraId="29EBACD6" w14:textId="379E2EAB" w:rsidR="00010404" w:rsidRPr="006D2D9D" w:rsidRDefault="00010404" w:rsidP="00FB0622">
                  <w:pPr>
                    <w:rPr>
                      <w:b/>
                    </w:rPr>
                  </w:pPr>
                  <w:r w:rsidRPr="006D2D9D">
                    <w:rPr>
                      <w:b/>
                    </w:rPr>
                    <w:t>Proposal</w:t>
                  </w:r>
                </w:p>
              </w:tc>
            </w:tr>
            <w:tr w:rsidR="006D2D9D" w:rsidRPr="006D2D9D" w14:paraId="227C4C2C" w14:textId="77777777" w:rsidTr="00FD5459">
              <w:tc>
                <w:tcPr>
                  <w:tcW w:w="1844" w:type="dxa"/>
                </w:tcPr>
                <w:p w14:paraId="67D6A32F" w14:textId="514C7940" w:rsidR="00010404" w:rsidRPr="006D2D9D" w:rsidRDefault="00010404" w:rsidP="00FB0622">
                  <w:r w:rsidRPr="006D2D9D">
                    <w:t>7/201</w:t>
                  </w:r>
                  <w:r w:rsidR="004A39D0" w:rsidRPr="006D2D9D">
                    <w:t>8</w:t>
                  </w:r>
                  <w:r w:rsidRPr="006D2D9D">
                    <w:t>/40</w:t>
                  </w:r>
                  <w:r w:rsidR="004A39D0" w:rsidRPr="006D2D9D">
                    <w:t>7</w:t>
                  </w:r>
                  <w:r w:rsidRPr="006D2D9D">
                    <w:t>8</w:t>
                  </w:r>
                </w:p>
              </w:tc>
              <w:tc>
                <w:tcPr>
                  <w:tcW w:w="1983" w:type="dxa"/>
                </w:tcPr>
                <w:p w14:paraId="303F2A9A" w14:textId="35EB62C6" w:rsidR="00010404" w:rsidRPr="006D2D9D" w:rsidRDefault="007C2F09" w:rsidP="00FB0622">
                  <w:proofErr w:type="spellStart"/>
                  <w:r w:rsidRPr="006D2D9D">
                    <w:t>Parknook</w:t>
                  </w:r>
                  <w:proofErr w:type="spellEnd"/>
                  <w:r w:rsidRPr="006D2D9D">
                    <w:t>, Gosforth</w:t>
                  </w:r>
                </w:p>
              </w:tc>
              <w:tc>
                <w:tcPr>
                  <w:tcW w:w="3002" w:type="dxa"/>
                </w:tcPr>
                <w:p w14:paraId="02521856" w14:textId="06E5E56F" w:rsidR="00010404" w:rsidRPr="006D2D9D" w:rsidRDefault="007C2F09" w:rsidP="00FB0622">
                  <w:r w:rsidRPr="006D2D9D">
                    <w:t xml:space="preserve">Certificate of Lawful Proposed Use or Development re barn conversion to holiday </w:t>
                  </w:r>
                  <w:proofErr w:type="spellStart"/>
                  <w:r w:rsidRPr="006D2D9D">
                    <w:t>accomm</w:t>
                  </w:r>
                  <w:proofErr w:type="spellEnd"/>
                  <w:r w:rsidRPr="006D2D9D">
                    <w:t>.</w:t>
                  </w:r>
                </w:p>
              </w:tc>
            </w:tr>
            <w:tr w:rsidR="006D2D9D" w:rsidRPr="006D2D9D" w14:paraId="1B90FCCF" w14:textId="77777777" w:rsidTr="00FD5459">
              <w:tc>
                <w:tcPr>
                  <w:tcW w:w="1844" w:type="dxa"/>
                </w:tcPr>
                <w:p w14:paraId="1582FEEB" w14:textId="125814B3" w:rsidR="00010404" w:rsidRPr="006D2D9D" w:rsidRDefault="00010404" w:rsidP="00FB0622">
                  <w:r w:rsidRPr="006D2D9D">
                    <w:t>7/2017/</w:t>
                  </w:r>
                  <w:r w:rsidR="007C2F09" w:rsidRPr="006D2D9D">
                    <w:t>4077</w:t>
                  </w:r>
                </w:p>
              </w:tc>
              <w:tc>
                <w:tcPr>
                  <w:tcW w:w="1983" w:type="dxa"/>
                </w:tcPr>
                <w:p w14:paraId="5D7A3A10" w14:textId="6816B266" w:rsidR="00010404" w:rsidRPr="006D2D9D" w:rsidRDefault="001D3120" w:rsidP="00FB0622">
                  <w:r w:rsidRPr="006D2D9D">
                    <w:t xml:space="preserve">Cottage Suite, </w:t>
                  </w:r>
                  <w:proofErr w:type="spellStart"/>
                  <w:r w:rsidRPr="006D2D9D">
                    <w:t>Rainors</w:t>
                  </w:r>
                  <w:proofErr w:type="spellEnd"/>
                  <w:r w:rsidRPr="006D2D9D">
                    <w:t xml:space="preserve"> Farm</w:t>
                  </w:r>
                </w:p>
              </w:tc>
              <w:tc>
                <w:tcPr>
                  <w:tcW w:w="3002" w:type="dxa"/>
                </w:tcPr>
                <w:p w14:paraId="35125699" w14:textId="1C1BE8D7" w:rsidR="00010404" w:rsidRPr="006D2D9D" w:rsidRDefault="001D3120" w:rsidP="00FB0622">
                  <w:r w:rsidRPr="006D2D9D">
                    <w:t>Certificate of Lawful Use re holiday letting</w:t>
                  </w:r>
                </w:p>
              </w:tc>
            </w:tr>
            <w:tr w:rsidR="006D2D9D" w:rsidRPr="006D2D9D" w14:paraId="04277070" w14:textId="77777777" w:rsidTr="00FD5459">
              <w:tc>
                <w:tcPr>
                  <w:tcW w:w="1844" w:type="dxa"/>
                </w:tcPr>
                <w:p w14:paraId="243F40C8" w14:textId="1E9591AE" w:rsidR="00010404" w:rsidRPr="006D2D9D" w:rsidRDefault="00010404" w:rsidP="00FB0622">
                  <w:r w:rsidRPr="006D2D9D">
                    <w:t>7/2018/40</w:t>
                  </w:r>
                  <w:r w:rsidR="001D3120" w:rsidRPr="006D2D9D">
                    <w:t>70</w:t>
                  </w:r>
                </w:p>
              </w:tc>
              <w:tc>
                <w:tcPr>
                  <w:tcW w:w="1983" w:type="dxa"/>
                </w:tcPr>
                <w:p w14:paraId="29A4F93F" w14:textId="179093CB" w:rsidR="00010404" w:rsidRPr="006D2D9D" w:rsidRDefault="001D3120" w:rsidP="00FB0622">
                  <w:r w:rsidRPr="006D2D9D">
                    <w:t>40 Fell View Park</w:t>
                  </w:r>
                </w:p>
              </w:tc>
              <w:tc>
                <w:tcPr>
                  <w:tcW w:w="3002" w:type="dxa"/>
                </w:tcPr>
                <w:p w14:paraId="38FAAF64" w14:textId="2D3A8DDE" w:rsidR="00010404" w:rsidRPr="006D2D9D" w:rsidRDefault="001D3120" w:rsidP="00FB0622">
                  <w:r w:rsidRPr="006D2D9D">
                    <w:t>Lean-to Porch</w:t>
                  </w:r>
                </w:p>
              </w:tc>
            </w:tr>
          </w:tbl>
          <w:p w14:paraId="3118B9C7" w14:textId="77777777" w:rsidR="00317B81" w:rsidRPr="006D2D9D" w:rsidRDefault="00317B81" w:rsidP="00051EBA">
            <w:pPr>
              <w:rPr>
                <w:b/>
              </w:rPr>
            </w:pPr>
          </w:p>
          <w:p w14:paraId="17A9D46D" w14:textId="4CFE8DCF" w:rsidR="001D3120" w:rsidRPr="006D2D9D" w:rsidRDefault="001D3120" w:rsidP="00051EBA">
            <w:r w:rsidRPr="006D2D9D">
              <w:t>Councillors discussed the monthly list of upcoming Sellafield Planning applications.</w:t>
            </w:r>
          </w:p>
          <w:p w14:paraId="0C56321C" w14:textId="77777777" w:rsidR="001D3120" w:rsidRPr="006D2D9D" w:rsidRDefault="001D3120" w:rsidP="00051EBA">
            <w:r w:rsidRPr="006D2D9D">
              <w:rPr>
                <w:b/>
              </w:rPr>
              <w:t xml:space="preserve">RESOLVED </w:t>
            </w:r>
            <w:r w:rsidRPr="006D2D9D">
              <w:t xml:space="preserve">that the Clerk contact Sellafield for clarification on the planning conditions on the </w:t>
            </w:r>
            <w:proofErr w:type="spellStart"/>
            <w:r w:rsidRPr="006D2D9D">
              <w:t>Yottenfews</w:t>
            </w:r>
            <w:proofErr w:type="spellEnd"/>
            <w:r w:rsidRPr="006D2D9D">
              <w:t xml:space="preserve"> Car Park application.</w:t>
            </w:r>
          </w:p>
          <w:p w14:paraId="142B95FA" w14:textId="77777777" w:rsidR="001D3120" w:rsidRPr="006D2D9D" w:rsidRDefault="001D3120" w:rsidP="00051EBA">
            <w:pPr>
              <w:rPr>
                <w:b/>
              </w:rPr>
            </w:pPr>
          </w:p>
          <w:p w14:paraId="3066685B" w14:textId="61CD1856" w:rsidR="00956202" w:rsidRPr="006D2D9D" w:rsidRDefault="00010404" w:rsidP="00051EBA">
            <w:pPr>
              <w:rPr>
                <w:b/>
              </w:rPr>
            </w:pPr>
            <w:r w:rsidRPr="006D2D9D">
              <w:rPr>
                <w:b/>
              </w:rPr>
              <w:t>Financial Reports</w:t>
            </w:r>
          </w:p>
          <w:p w14:paraId="7630CC79" w14:textId="12CF9478" w:rsidR="00010404" w:rsidRPr="006D2D9D" w:rsidRDefault="00010404" w:rsidP="00051EBA">
            <w:r w:rsidRPr="006D2D9D">
              <w:rPr>
                <w:b/>
              </w:rPr>
              <w:t xml:space="preserve">RESOLVED </w:t>
            </w:r>
            <w:r w:rsidRPr="006D2D9D">
              <w:t xml:space="preserve">that the bank reconciliation for the year to </w:t>
            </w:r>
            <w:r w:rsidR="006D2D9D" w:rsidRPr="006D2D9D">
              <w:t>31</w:t>
            </w:r>
            <w:r w:rsidR="006D2D9D" w:rsidRPr="006D2D9D">
              <w:rPr>
                <w:vertAlign w:val="superscript"/>
              </w:rPr>
              <w:t>st</w:t>
            </w:r>
            <w:r w:rsidR="006D2D9D" w:rsidRPr="006D2D9D">
              <w:t xml:space="preserve"> October</w:t>
            </w:r>
            <w:r w:rsidR="00317B81" w:rsidRPr="006D2D9D">
              <w:t xml:space="preserve"> 2018 be received and noted.</w:t>
            </w:r>
          </w:p>
          <w:p w14:paraId="3C1F209F" w14:textId="6759D485" w:rsidR="00317B81" w:rsidRPr="006D2D9D" w:rsidRDefault="00317B81" w:rsidP="00051EBA">
            <w:r w:rsidRPr="006D2D9D">
              <w:rPr>
                <w:b/>
              </w:rPr>
              <w:t>RESOLVED</w:t>
            </w:r>
            <w:r w:rsidRPr="006D2D9D">
              <w:t xml:space="preserve"> that the payments listed on the bank reconciliation be approved for payment.</w:t>
            </w:r>
          </w:p>
          <w:p w14:paraId="724443CA" w14:textId="77777777" w:rsidR="006D2D9D" w:rsidRPr="00CE78D2" w:rsidRDefault="006D2D9D" w:rsidP="00051EBA">
            <w:pPr>
              <w:rPr>
                <w:b/>
                <w:color w:val="FF0000"/>
              </w:rPr>
            </w:pPr>
          </w:p>
          <w:p w14:paraId="27180CFE" w14:textId="0A4D5194" w:rsidR="00317B81" w:rsidRDefault="00317B81" w:rsidP="00051EBA">
            <w:pPr>
              <w:rPr>
                <w:i/>
              </w:rPr>
            </w:pPr>
            <w:r w:rsidRPr="006D2D9D">
              <w:rPr>
                <w:b/>
              </w:rPr>
              <w:t xml:space="preserve">Schedule of Correspondence, notices and publications </w:t>
            </w:r>
            <w:r w:rsidRPr="006D2D9D">
              <w:rPr>
                <w:i/>
              </w:rPr>
              <w:t>(previously circulated)</w:t>
            </w:r>
          </w:p>
          <w:p w14:paraId="33E18DFE" w14:textId="5D89A035" w:rsidR="009008FE" w:rsidRPr="006D2D9D" w:rsidRDefault="009008FE" w:rsidP="00051EBA">
            <w:r w:rsidRPr="006D2D9D">
              <w:rPr>
                <w:b/>
              </w:rPr>
              <w:t xml:space="preserve">RESOLVED </w:t>
            </w:r>
            <w:r w:rsidRPr="006D2D9D">
              <w:t>that all</w:t>
            </w:r>
            <w:r w:rsidR="00D17E12">
              <w:t xml:space="preserve"> </w:t>
            </w:r>
            <w:r w:rsidRPr="006D2D9D">
              <w:t>items listed on the schedule for information be noted.</w:t>
            </w:r>
          </w:p>
          <w:p w14:paraId="7C77A3FE" w14:textId="77777777" w:rsidR="009008FE" w:rsidRPr="00CE78D2" w:rsidRDefault="009008FE" w:rsidP="00051EBA">
            <w:pPr>
              <w:rPr>
                <w:b/>
                <w:color w:val="FF0000"/>
              </w:rPr>
            </w:pPr>
          </w:p>
          <w:p w14:paraId="7B95A0D9" w14:textId="77777777" w:rsidR="00317B81" w:rsidRPr="00851408" w:rsidRDefault="00317B81" w:rsidP="00051EBA">
            <w:pPr>
              <w:rPr>
                <w:b/>
              </w:rPr>
            </w:pPr>
            <w:r w:rsidRPr="00851408">
              <w:rPr>
                <w:b/>
              </w:rPr>
              <w:t>Car Parking</w:t>
            </w:r>
          </w:p>
          <w:p w14:paraId="79255C25" w14:textId="1B97FA2D" w:rsidR="00851408" w:rsidRPr="00851408" w:rsidRDefault="00465144" w:rsidP="00051EBA">
            <w:r w:rsidRPr="00851408">
              <w:t>DA circulated a draft letter and reported that Ian Curw</w:t>
            </w:r>
            <w:r w:rsidR="00A44315">
              <w:t>e</w:t>
            </w:r>
            <w:r w:rsidRPr="00851408">
              <w:t>n from Sellafield</w:t>
            </w:r>
            <w:r w:rsidR="00A44315">
              <w:t xml:space="preserve">, </w:t>
            </w:r>
            <w:r w:rsidRPr="00851408">
              <w:t xml:space="preserve">had interviewed him to obtain material for a personal message to </w:t>
            </w:r>
            <w:r w:rsidR="00851408" w:rsidRPr="00851408">
              <w:t xml:space="preserve">be sent to </w:t>
            </w:r>
            <w:r w:rsidRPr="00851408">
              <w:t xml:space="preserve">Sellafield staff. </w:t>
            </w:r>
            <w:r w:rsidR="00851408" w:rsidRPr="00851408">
              <w:t xml:space="preserve"> DG read out an exchange of emails which appears to have </w:t>
            </w:r>
            <w:r w:rsidR="00851408" w:rsidRPr="00851408">
              <w:lastRenderedPageBreak/>
              <w:t>prompted this, described as a ‘different approach’ in place of the residents’ token</w:t>
            </w:r>
            <w:r w:rsidR="000A62DB">
              <w:t xml:space="preserve"> scheme</w:t>
            </w:r>
            <w:r w:rsidR="00851408" w:rsidRPr="00851408">
              <w:t xml:space="preserve"> idea for the buses.</w:t>
            </w:r>
            <w:r w:rsidR="00851408" w:rsidRPr="00851408">
              <w:rPr>
                <w:b/>
              </w:rPr>
              <w:t xml:space="preserve"> </w:t>
            </w:r>
            <w:r w:rsidR="00851408" w:rsidRPr="00851408">
              <w:t xml:space="preserve">A general discussion took place and it was noted that shift work would be stopping soon and that may have a further negative impact on the parking situation. </w:t>
            </w:r>
          </w:p>
          <w:p w14:paraId="2725304E" w14:textId="3BA662B4" w:rsidR="00E94904" w:rsidRPr="00851408" w:rsidRDefault="00E94904" w:rsidP="00051EBA">
            <w:r w:rsidRPr="00851408">
              <w:rPr>
                <w:b/>
              </w:rPr>
              <w:t xml:space="preserve">RESOLVED </w:t>
            </w:r>
            <w:r w:rsidRPr="00851408">
              <w:t xml:space="preserve">that the Council continue to work with Sellafield and the Police, continue to monitor the </w:t>
            </w:r>
            <w:r w:rsidR="00387130" w:rsidRPr="00851408">
              <w:t xml:space="preserve">parking </w:t>
            </w:r>
            <w:r w:rsidRPr="00851408">
              <w:t>situation and place this item on the agenda for the next meeting.</w:t>
            </w:r>
          </w:p>
          <w:p w14:paraId="631B83F4" w14:textId="77777777" w:rsidR="00352BB9" w:rsidRPr="00CE78D2" w:rsidRDefault="00352BB9" w:rsidP="00051EBA">
            <w:pPr>
              <w:rPr>
                <w:b/>
                <w:color w:val="FF0000"/>
              </w:rPr>
            </w:pPr>
          </w:p>
          <w:p w14:paraId="37026CDB" w14:textId="05797EE7" w:rsidR="000132EF" w:rsidRPr="000A62DB" w:rsidRDefault="00387130" w:rsidP="00051EBA">
            <w:pPr>
              <w:rPr>
                <w:b/>
              </w:rPr>
            </w:pPr>
            <w:r w:rsidRPr="000A62DB">
              <w:rPr>
                <w:b/>
              </w:rPr>
              <w:t>Sign at Beck Place</w:t>
            </w:r>
          </w:p>
          <w:p w14:paraId="210615D3" w14:textId="5A2C1BFE" w:rsidR="00851408" w:rsidRPr="000A62DB" w:rsidRDefault="00851408" w:rsidP="00051EBA">
            <w:r w:rsidRPr="000A62DB">
              <w:t>The Clerk reported that the additional insurance cost would be £7.60 per annum.</w:t>
            </w:r>
            <w:r w:rsidR="000A62DB">
              <w:t xml:space="preserve"> </w:t>
            </w:r>
          </w:p>
          <w:p w14:paraId="7333E192" w14:textId="10407827" w:rsidR="00387130" w:rsidRDefault="00387130" w:rsidP="00051EBA">
            <w:r w:rsidRPr="000A62DB">
              <w:rPr>
                <w:b/>
              </w:rPr>
              <w:t xml:space="preserve">RESOLVED </w:t>
            </w:r>
            <w:r w:rsidRPr="000A62DB">
              <w:t xml:space="preserve">that the </w:t>
            </w:r>
            <w:r w:rsidR="00851408" w:rsidRPr="000A62DB">
              <w:t xml:space="preserve">Parish </w:t>
            </w:r>
            <w:r w:rsidRPr="000A62DB">
              <w:t xml:space="preserve">Council </w:t>
            </w:r>
            <w:r w:rsidR="00851408" w:rsidRPr="000A62DB">
              <w:t>accept the terms of the draft agreement</w:t>
            </w:r>
            <w:r w:rsidR="000A62DB" w:rsidRPr="000A62DB">
              <w:t xml:space="preserve"> which will be signed by the Clerk on behalf of the Parish Council and that Cllr. Turner communicate this to the County Council.</w:t>
            </w:r>
          </w:p>
          <w:p w14:paraId="144E38A0" w14:textId="77777777" w:rsidR="000A62DB" w:rsidRPr="000A62DB" w:rsidRDefault="000A62DB" w:rsidP="00051EBA"/>
          <w:p w14:paraId="693ACFBD" w14:textId="17DF1E68" w:rsidR="000A62DB" w:rsidRDefault="000A62DB" w:rsidP="000A62DB">
            <w:r>
              <w:t xml:space="preserve">PT reported that the previous sign had an additional sign attached from the Old Post Office Caravan Site and CBC had informed the owner he could put another sign up on the new one. </w:t>
            </w:r>
          </w:p>
          <w:p w14:paraId="659E2BCF" w14:textId="0876F70F" w:rsidR="000A62DB" w:rsidRPr="000A62DB" w:rsidRDefault="000A62DB" w:rsidP="000A62DB">
            <w:r w:rsidRPr="000A62DB">
              <w:rPr>
                <w:b/>
              </w:rPr>
              <w:t>RESOLVED</w:t>
            </w:r>
            <w:r>
              <w:t xml:space="preserve"> that the Clerk inform the owner of the Caravan Site that the sign will be a Heritage sign in the ownership of the Parish Council and that it will not be appropriate to attach any other signs to it.</w:t>
            </w:r>
          </w:p>
          <w:p w14:paraId="7DB11EF3" w14:textId="77777777" w:rsidR="00387130" w:rsidRPr="00CE78D2" w:rsidRDefault="00387130" w:rsidP="00051EBA">
            <w:pPr>
              <w:rPr>
                <w:color w:val="FF0000"/>
              </w:rPr>
            </w:pPr>
          </w:p>
          <w:p w14:paraId="2D90A9EB" w14:textId="5105B18A" w:rsidR="008B0B65" w:rsidRPr="00746F2D" w:rsidRDefault="00387130" w:rsidP="00051EBA">
            <w:pPr>
              <w:rPr>
                <w:b/>
              </w:rPr>
            </w:pPr>
            <w:r w:rsidRPr="00746F2D">
              <w:rPr>
                <w:b/>
              </w:rPr>
              <w:t>Community Speed Watch</w:t>
            </w:r>
          </w:p>
          <w:p w14:paraId="6278D5DF" w14:textId="5B2979FE" w:rsidR="00746F2D" w:rsidRPr="00746F2D" w:rsidRDefault="00746F2D" w:rsidP="00051EBA">
            <w:r w:rsidRPr="00746F2D">
              <w:t>PT reported that he is inviting local Parish Councils to take part in a training event the details of which will be notified by CALC in due course.</w:t>
            </w:r>
          </w:p>
          <w:p w14:paraId="6139E0E9" w14:textId="77777777" w:rsidR="00746F2D" w:rsidRPr="00CE78D2" w:rsidRDefault="00746F2D" w:rsidP="00051EBA">
            <w:pPr>
              <w:rPr>
                <w:b/>
                <w:color w:val="FF0000"/>
              </w:rPr>
            </w:pPr>
          </w:p>
          <w:p w14:paraId="5179469E" w14:textId="03D3FBF5" w:rsidR="00D01F78" w:rsidRDefault="00D01F78" w:rsidP="00051EBA">
            <w:pPr>
              <w:rPr>
                <w:b/>
              </w:rPr>
            </w:pPr>
            <w:r>
              <w:rPr>
                <w:b/>
              </w:rPr>
              <w:t>Playground</w:t>
            </w:r>
          </w:p>
          <w:p w14:paraId="1693EC1F" w14:textId="77777777" w:rsidR="00D01F78" w:rsidRPr="006D2D9D" w:rsidRDefault="00D01F78" w:rsidP="00D01F78">
            <w:r w:rsidRPr="006D2D9D">
              <w:rPr>
                <w:b/>
              </w:rPr>
              <w:t xml:space="preserve">RESOLVED </w:t>
            </w:r>
            <w:r>
              <w:t xml:space="preserve">that the Annual Inspection Report for Gosforth Playing Field be received and that it be noted the condition of the Playing Field and Play Equipment is acceptable. </w:t>
            </w:r>
          </w:p>
          <w:p w14:paraId="76758C4A" w14:textId="287DD34A" w:rsidR="00D01F78" w:rsidRDefault="00D01F78" w:rsidP="00051EBA">
            <w:r>
              <w:rPr>
                <w:b/>
              </w:rPr>
              <w:t xml:space="preserve">RESOLVED </w:t>
            </w:r>
            <w:r w:rsidRPr="00D01F78">
              <w:t>that the Clerk produce a sign for the Playground, inviting parents and residents to contact her should they have any concerns regarding the condition of the play equipment.</w:t>
            </w:r>
          </w:p>
          <w:p w14:paraId="7E1F934C" w14:textId="77777777" w:rsidR="00D01F78" w:rsidRPr="00D01F78" w:rsidRDefault="00D01F78" w:rsidP="00051EBA"/>
          <w:p w14:paraId="190B7A75" w14:textId="35F59FE7" w:rsidR="00D01F78" w:rsidRDefault="00D01F78" w:rsidP="00D01F78">
            <w:pPr>
              <w:rPr>
                <w:b/>
              </w:rPr>
            </w:pPr>
            <w:r w:rsidRPr="00D01F78">
              <w:rPr>
                <w:b/>
              </w:rPr>
              <w:t>Community Land at Denton Park</w:t>
            </w:r>
          </w:p>
          <w:p w14:paraId="2B042328" w14:textId="4B2E017A" w:rsidR="00A44315" w:rsidRPr="00A44315" w:rsidRDefault="00A44315" w:rsidP="00D01F78">
            <w:r w:rsidRPr="00A44315">
              <w:t>Information regarding registration had been circulated prior to the meeting. Councillors discussed land at Denton Park and other areas within the village.</w:t>
            </w:r>
          </w:p>
          <w:p w14:paraId="6865AB0D" w14:textId="77777777" w:rsidR="00D01F78" w:rsidRPr="00D01F78" w:rsidRDefault="00D01F78" w:rsidP="00D01F78">
            <w:r w:rsidRPr="00D01F78">
              <w:rPr>
                <w:b/>
              </w:rPr>
              <w:t xml:space="preserve">RESOLVED </w:t>
            </w:r>
            <w:r w:rsidRPr="00D01F78">
              <w:t>that the Clerk is to obtain the relevant form for registering a new village green.</w:t>
            </w:r>
          </w:p>
          <w:p w14:paraId="1F5FF5AE" w14:textId="77777777" w:rsidR="00D01F78" w:rsidRPr="00D01F78" w:rsidRDefault="00D01F78" w:rsidP="00D01F78"/>
          <w:p w14:paraId="66467B56" w14:textId="76B67A28" w:rsidR="00387130" w:rsidRPr="00746F2D" w:rsidRDefault="009008FE" w:rsidP="00051EBA">
            <w:pPr>
              <w:rPr>
                <w:b/>
              </w:rPr>
            </w:pPr>
            <w:r w:rsidRPr="00746F2D">
              <w:rPr>
                <w:b/>
              </w:rPr>
              <w:t>Meetings</w:t>
            </w:r>
          </w:p>
          <w:p w14:paraId="495D26F2" w14:textId="2E009EE4" w:rsidR="00746F2D" w:rsidRPr="00746F2D" w:rsidRDefault="009008FE" w:rsidP="00051EBA">
            <w:r w:rsidRPr="00746F2D">
              <w:rPr>
                <w:b/>
              </w:rPr>
              <w:t>RESOLVED</w:t>
            </w:r>
            <w:r w:rsidRPr="00746F2D">
              <w:t xml:space="preserve"> that the Council </w:t>
            </w:r>
            <w:r w:rsidR="00746F2D" w:rsidRPr="00746F2D">
              <w:t xml:space="preserve">note </w:t>
            </w:r>
            <w:r w:rsidRPr="00746F2D">
              <w:t>Councillor Hutson</w:t>
            </w:r>
            <w:r w:rsidR="00746F2D" w:rsidRPr="00746F2D">
              <w:t>’s comments on a discussion that took place at a Stakeholders meeting where it was pointed out that attempts to bring other industries to the area were being hampered by the inflated salary statistics.</w:t>
            </w:r>
          </w:p>
          <w:p w14:paraId="72EE6251" w14:textId="77777777" w:rsidR="009601BD" w:rsidRDefault="009601BD" w:rsidP="00051EBA">
            <w:pPr>
              <w:rPr>
                <w:b/>
              </w:rPr>
            </w:pPr>
          </w:p>
          <w:p w14:paraId="0ACDDC50" w14:textId="6A8B093D" w:rsidR="00746F2D" w:rsidRPr="00746F2D" w:rsidRDefault="00746F2D" w:rsidP="00051EBA">
            <w:r w:rsidRPr="00746F2D">
              <w:rPr>
                <w:b/>
              </w:rPr>
              <w:t xml:space="preserve">RESOLVED </w:t>
            </w:r>
            <w:r w:rsidRPr="00746F2D">
              <w:t xml:space="preserve">to note that Cllr. Walton had attended a Gosforth School meeting where he had been presented with a cheque for £200 for the Parish Council from David </w:t>
            </w:r>
            <w:proofErr w:type="spellStart"/>
            <w:r w:rsidRPr="00746F2D">
              <w:t>Ancell</w:t>
            </w:r>
            <w:proofErr w:type="spellEnd"/>
            <w:r w:rsidRPr="00746F2D">
              <w:t xml:space="preserve"> of the Village Store and Councillors expressed their thanks and appreciation.</w:t>
            </w:r>
          </w:p>
          <w:p w14:paraId="06570E2D" w14:textId="77777777" w:rsidR="009601BD" w:rsidRDefault="009601BD" w:rsidP="00D01F78">
            <w:pPr>
              <w:rPr>
                <w:b/>
              </w:rPr>
            </w:pPr>
          </w:p>
          <w:p w14:paraId="536E9445" w14:textId="3E3EB29D" w:rsidR="005B15BD" w:rsidRPr="00D01F78" w:rsidRDefault="005B15BD" w:rsidP="00D01F78">
            <w:r w:rsidRPr="00D01F78">
              <w:rPr>
                <w:b/>
              </w:rPr>
              <w:lastRenderedPageBreak/>
              <w:t>RESOLVED</w:t>
            </w:r>
            <w:r w:rsidRPr="00D01F78">
              <w:t xml:space="preserve"> to note that Councillor </w:t>
            </w:r>
            <w:r w:rsidR="00746F2D" w:rsidRPr="00D01F78">
              <w:t>Norma</w:t>
            </w:r>
            <w:r w:rsidR="00D01F78" w:rsidRPr="00D01F78">
              <w:t>n</w:t>
            </w:r>
            <w:r w:rsidR="00746F2D" w:rsidRPr="00D01F78">
              <w:t xml:space="preserve"> will</w:t>
            </w:r>
            <w:r w:rsidRPr="00D01F78">
              <w:t xml:space="preserve"> be attending a meeting </w:t>
            </w:r>
            <w:r w:rsidR="00746F2D" w:rsidRPr="00D01F78">
              <w:t xml:space="preserve">with </w:t>
            </w:r>
            <w:proofErr w:type="spellStart"/>
            <w:r w:rsidR="00746F2D" w:rsidRPr="00D01F78">
              <w:t>Nugen</w:t>
            </w:r>
            <w:proofErr w:type="spellEnd"/>
            <w:r w:rsidR="00D01F78" w:rsidRPr="00D01F78">
              <w:t xml:space="preserve"> on the 15</w:t>
            </w:r>
            <w:r w:rsidR="00D01F78" w:rsidRPr="00D01F78">
              <w:rPr>
                <w:vertAlign w:val="superscript"/>
              </w:rPr>
              <w:t>th</w:t>
            </w:r>
            <w:r w:rsidR="00D01F78" w:rsidRPr="00D01F78">
              <w:t xml:space="preserve"> November.</w:t>
            </w:r>
          </w:p>
          <w:p w14:paraId="65286EEB" w14:textId="77777777" w:rsidR="00947CF1" w:rsidRPr="00CE78D2" w:rsidRDefault="00947CF1" w:rsidP="00947CF1">
            <w:pPr>
              <w:pStyle w:val="ListParagraph"/>
              <w:rPr>
                <w:color w:val="FF0000"/>
              </w:rPr>
            </w:pPr>
          </w:p>
          <w:p w14:paraId="492D6233" w14:textId="5690A030" w:rsidR="00FA6E05" w:rsidRDefault="00FA6E05" w:rsidP="00051EBA">
            <w:pPr>
              <w:rPr>
                <w:b/>
              </w:rPr>
            </w:pPr>
            <w:r w:rsidRPr="00876DF0">
              <w:rPr>
                <w:b/>
              </w:rPr>
              <w:t>Councillor Matters</w:t>
            </w:r>
          </w:p>
          <w:p w14:paraId="055E4475" w14:textId="2682AC0F" w:rsidR="00876DF0" w:rsidRDefault="00876DF0" w:rsidP="00051EBA">
            <w:pPr>
              <w:pStyle w:val="ListParagraph"/>
              <w:numPr>
                <w:ilvl w:val="0"/>
                <w:numId w:val="8"/>
              </w:numPr>
            </w:pPr>
            <w:r w:rsidRPr="00876DF0">
              <w:t xml:space="preserve">MF reported that a resident had contacted him regarding road markings at a junction with </w:t>
            </w:r>
            <w:proofErr w:type="spellStart"/>
            <w:r w:rsidRPr="00876DF0">
              <w:t>Bleng</w:t>
            </w:r>
            <w:proofErr w:type="spellEnd"/>
            <w:r w:rsidRPr="00876DF0">
              <w:t xml:space="preserve"> Road. PT reported that this was a private road and not a public highway and therefore no give-way markings </w:t>
            </w:r>
            <w:r w:rsidR="009601BD">
              <w:t>would have been there</w:t>
            </w:r>
            <w:r w:rsidRPr="00876DF0">
              <w:t xml:space="preserve">. CW informed the meeting that it was not classed as a road and should not have vehicle access. Cllr. </w:t>
            </w:r>
            <w:proofErr w:type="spellStart"/>
            <w:r w:rsidRPr="00876DF0">
              <w:t>Fussell</w:t>
            </w:r>
            <w:proofErr w:type="spellEnd"/>
            <w:r w:rsidRPr="00876DF0">
              <w:t xml:space="preserve"> </w:t>
            </w:r>
            <w:r w:rsidR="009E7517">
              <w:t xml:space="preserve">to </w:t>
            </w:r>
            <w:r w:rsidRPr="00876DF0">
              <w:t>report back to the local resident with these findings.</w:t>
            </w:r>
          </w:p>
          <w:p w14:paraId="11E8813F" w14:textId="77777777" w:rsidR="009E7517" w:rsidRDefault="009E7517" w:rsidP="00051EBA"/>
          <w:p w14:paraId="0A59F0AD" w14:textId="2858D99E" w:rsidR="00876DF0" w:rsidRDefault="00876DF0" w:rsidP="00051EBA">
            <w:pPr>
              <w:pStyle w:val="ListParagraph"/>
              <w:numPr>
                <w:ilvl w:val="0"/>
                <w:numId w:val="9"/>
              </w:numPr>
            </w:pPr>
            <w:r>
              <w:t xml:space="preserve">PT reported that two Cork Trees in the village are not covered by Tree Preservation Orders (TPOs). One in the Church grounds and one in Bolton Hall. </w:t>
            </w:r>
            <w:r w:rsidR="009E7517">
              <w:t>The Clerk is to contact</w:t>
            </w:r>
            <w:r>
              <w:t xml:space="preserve"> </w:t>
            </w:r>
            <w:proofErr w:type="spellStart"/>
            <w:r>
              <w:t>contact</w:t>
            </w:r>
            <w:proofErr w:type="spellEnd"/>
            <w:r>
              <w:t xml:space="preserve"> Sam Lump of LDNPA</w:t>
            </w:r>
            <w:r w:rsidR="009E7517">
              <w:t xml:space="preserve"> to request information.</w:t>
            </w:r>
          </w:p>
          <w:p w14:paraId="73A1405C" w14:textId="77777777" w:rsidR="009E7517" w:rsidRDefault="009E7517" w:rsidP="009E7517">
            <w:pPr>
              <w:pStyle w:val="ListParagraph"/>
            </w:pPr>
          </w:p>
          <w:p w14:paraId="085B0EF1" w14:textId="3DE395A5" w:rsidR="009E7517" w:rsidRDefault="009E7517" w:rsidP="00051EBA">
            <w:pPr>
              <w:pStyle w:val="ListParagraph"/>
              <w:numPr>
                <w:ilvl w:val="0"/>
                <w:numId w:val="9"/>
              </w:numPr>
            </w:pPr>
            <w:r>
              <w:t>DG was concerned that items previously discussed are not being signed off, including an update of the Parish Plan and electric sockets in the car park. PT noted that the car park is still not in the ownership of the Parish Council. TN noted that funding for electric sockets has been withdrawn. It was agreed that the Parish Plan update be included on the January agenda.</w:t>
            </w:r>
          </w:p>
          <w:p w14:paraId="53936B7B" w14:textId="77777777" w:rsidR="009E7517" w:rsidRDefault="009E7517" w:rsidP="009E7517">
            <w:pPr>
              <w:pStyle w:val="ListParagraph"/>
            </w:pPr>
          </w:p>
          <w:p w14:paraId="5EF0B66D" w14:textId="59296D63" w:rsidR="009E7517" w:rsidRPr="00876DF0" w:rsidRDefault="009E7517" w:rsidP="00051EBA">
            <w:pPr>
              <w:pStyle w:val="ListParagraph"/>
              <w:numPr>
                <w:ilvl w:val="0"/>
                <w:numId w:val="9"/>
              </w:numPr>
            </w:pPr>
            <w:r>
              <w:t>TN proposed using the £200 donation from the Village Store to erect one or two Christmas trees in the village and invite pupils from the School and Nursery to put decorations on them. The decorations would be ‘memory’ stars to commemorate loved ones. GH suggested the entrance to Denton Park, being close to the school and nursery. TN preferred the green in front of the Car Park.</w:t>
            </w:r>
          </w:p>
          <w:p w14:paraId="63DA0589" w14:textId="77777777" w:rsidR="009E7517" w:rsidRDefault="009E7517" w:rsidP="00051EBA">
            <w:pPr>
              <w:rPr>
                <w:b/>
                <w:color w:val="FF0000"/>
              </w:rPr>
            </w:pPr>
          </w:p>
          <w:p w14:paraId="51F9F72E" w14:textId="15083AE4" w:rsidR="000907DA" w:rsidRPr="00FB533B" w:rsidRDefault="000907DA" w:rsidP="000907DA">
            <w:pPr>
              <w:rPr>
                <w:b/>
              </w:rPr>
            </w:pPr>
            <w:r w:rsidRPr="00FB533B">
              <w:rPr>
                <w:b/>
              </w:rPr>
              <w:t>Items in Camera – None</w:t>
            </w:r>
          </w:p>
          <w:p w14:paraId="5BF92926" w14:textId="77777777" w:rsidR="000907DA" w:rsidRPr="00CE78D2" w:rsidRDefault="000907DA" w:rsidP="000907DA">
            <w:pPr>
              <w:rPr>
                <w:b/>
                <w:color w:val="FF0000"/>
              </w:rPr>
            </w:pPr>
          </w:p>
          <w:p w14:paraId="33929972" w14:textId="77777777" w:rsidR="000907DA" w:rsidRPr="00FB533B" w:rsidRDefault="000907DA" w:rsidP="000907DA">
            <w:pPr>
              <w:rPr>
                <w:b/>
              </w:rPr>
            </w:pPr>
            <w:r w:rsidRPr="00FB533B">
              <w:rPr>
                <w:b/>
              </w:rPr>
              <w:t>Date of the next meeting</w:t>
            </w:r>
          </w:p>
          <w:p w14:paraId="3C7A039E" w14:textId="7B807D57" w:rsidR="000907DA" w:rsidRPr="00FB533B" w:rsidRDefault="000907DA" w:rsidP="000907DA">
            <w:pPr>
              <w:rPr>
                <w:b/>
              </w:rPr>
            </w:pPr>
            <w:r w:rsidRPr="00FB533B">
              <w:t>The date of the next schedule meeting is confirmed as</w:t>
            </w:r>
            <w:r w:rsidRPr="00FB533B">
              <w:rPr>
                <w:b/>
              </w:rPr>
              <w:t xml:space="preserve"> Wednesday 1</w:t>
            </w:r>
            <w:r w:rsidR="00FB533B" w:rsidRPr="00FB533B">
              <w:rPr>
                <w:b/>
              </w:rPr>
              <w:t>2</w:t>
            </w:r>
            <w:r w:rsidRPr="00FB533B">
              <w:rPr>
                <w:b/>
                <w:vertAlign w:val="superscript"/>
              </w:rPr>
              <w:t>th</w:t>
            </w:r>
            <w:r w:rsidRPr="00FB533B">
              <w:rPr>
                <w:b/>
              </w:rPr>
              <w:t xml:space="preserve"> </w:t>
            </w:r>
            <w:r w:rsidR="00FB533B" w:rsidRPr="00FB533B">
              <w:rPr>
                <w:b/>
              </w:rPr>
              <w:t>Dec</w:t>
            </w:r>
            <w:r w:rsidRPr="00FB533B">
              <w:rPr>
                <w:b/>
              </w:rPr>
              <w:t>ember 2018 at 7.30p.m.</w:t>
            </w:r>
          </w:p>
          <w:p w14:paraId="4DC25BA2" w14:textId="77777777" w:rsidR="000907DA" w:rsidRPr="00FB533B" w:rsidRDefault="000907DA" w:rsidP="000907DA">
            <w:pPr>
              <w:rPr>
                <w:b/>
              </w:rPr>
            </w:pPr>
            <w:r w:rsidRPr="00FB533B">
              <w:rPr>
                <w:b/>
              </w:rPr>
              <w:t>Meeting closed at 9.30p.m.</w:t>
            </w:r>
          </w:p>
          <w:p w14:paraId="6A8866D5" w14:textId="05E0A983" w:rsidR="000907DA" w:rsidRPr="00FB533B" w:rsidRDefault="000907DA" w:rsidP="000907DA">
            <w:pPr>
              <w:rPr>
                <w:b/>
              </w:rPr>
            </w:pPr>
          </w:p>
          <w:p w14:paraId="77A23271" w14:textId="77777777" w:rsidR="00045256" w:rsidRPr="00FB533B" w:rsidRDefault="00045256" w:rsidP="000907DA">
            <w:pPr>
              <w:rPr>
                <w:b/>
              </w:rPr>
            </w:pPr>
          </w:p>
          <w:p w14:paraId="1CFF4568" w14:textId="77777777" w:rsidR="000907DA" w:rsidRPr="00FB533B" w:rsidRDefault="000907DA" w:rsidP="000907DA">
            <w:pPr>
              <w:rPr>
                <w:b/>
              </w:rPr>
            </w:pPr>
            <w:r w:rsidRPr="00FB533B">
              <w:rPr>
                <w:b/>
              </w:rPr>
              <w:t>Chairman…………………………………………………………….</w:t>
            </w:r>
          </w:p>
          <w:p w14:paraId="5D29C0CB" w14:textId="77777777" w:rsidR="000907DA" w:rsidRPr="00FB533B" w:rsidRDefault="000907DA" w:rsidP="000907DA">
            <w:pPr>
              <w:rPr>
                <w:b/>
              </w:rPr>
            </w:pPr>
          </w:p>
          <w:p w14:paraId="5670028F" w14:textId="77777777" w:rsidR="000907DA" w:rsidRPr="00FB533B" w:rsidRDefault="000907DA" w:rsidP="000907DA">
            <w:pPr>
              <w:rPr>
                <w:b/>
              </w:rPr>
            </w:pPr>
            <w:r w:rsidRPr="00FB533B">
              <w:rPr>
                <w:b/>
              </w:rPr>
              <w:t>Date…………………………………………………………………….</w:t>
            </w:r>
          </w:p>
          <w:p w14:paraId="287C5DC1" w14:textId="221EFA4C" w:rsidR="000907DA" w:rsidRPr="00CE78D2" w:rsidRDefault="000907DA" w:rsidP="000907DA">
            <w:pPr>
              <w:rPr>
                <w:b/>
                <w:color w:val="FF0000"/>
              </w:rPr>
            </w:pPr>
          </w:p>
        </w:tc>
        <w:tc>
          <w:tcPr>
            <w:tcW w:w="941" w:type="dxa"/>
          </w:tcPr>
          <w:p w14:paraId="4017E63B" w14:textId="77777777" w:rsidR="00A761AD" w:rsidRPr="008E301D" w:rsidRDefault="00A761AD" w:rsidP="00051EBA">
            <w:pPr>
              <w:rPr>
                <w:b/>
              </w:rPr>
            </w:pPr>
            <w:r w:rsidRPr="008E301D">
              <w:rPr>
                <w:b/>
              </w:rPr>
              <w:lastRenderedPageBreak/>
              <w:t>ACTION</w:t>
            </w:r>
          </w:p>
          <w:p w14:paraId="3CDB8613" w14:textId="77777777" w:rsidR="00B12EBB" w:rsidRPr="00CE78D2" w:rsidRDefault="00B12EBB" w:rsidP="00051EBA">
            <w:pPr>
              <w:rPr>
                <w:b/>
                <w:color w:val="FF0000"/>
              </w:rPr>
            </w:pPr>
          </w:p>
          <w:p w14:paraId="18932AB3" w14:textId="77777777" w:rsidR="00B12EBB" w:rsidRPr="00CE78D2" w:rsidRDefault="00B12EBB" w:rsidP="00051EBA">
            <w:pPr>
              <w:rPr>
                <w:b/>
                <w:color w:val="FF0000"/>
              </w:rPr>
            </w:pPr>
          </w:p>
          <w:p w14:paraId="1DDC8F50" w14:textId="77777777" w:rsidR="00B12EBB" w:rsidRPr="00CE78D2" w:rsidRDefault="00B12EBB" w:rsidP="00051EBA">
            <w:pPr>
              <w:rPr>
                <w:b/>
                <w:color w:val="FF0000"/>
              </w:rPr>
            </w:pPr>
          </w:p>
          <w:p w14:paraId="199C0CE8" w14:textId="77777777" w:rsidR="00B12EBB" w:rsidRPr="00CE78D2" w:rsidRDefault="00B12EBB" w:rsidP="00051EBA">
            <w:pPr>
              <w:rPr>
                <w:b/>
                <w:color w:val="FF0000"/>
              </w:rPr>
            </w:pPr>
          </w:p>
          <w:p w14:paraId="4C81BEFE" w14:textId="77777777" w:rsidR="00B12EBB" w:rsidRPr="00CE78D2" w:rsidRDefault="00B12EBB" w:rsidP="00051EBA">
            <w:pPr>
              <w:rPr>
                <w:b/>
                <w:color w:val="FF0000"/>
              </w:rPr>
            </w:pPr>
          </w:p>
          <w:p w14:paraId="27CF6173" w14:textId="77777777" w:rsidR="00B12EBB" w:rsidRPr="00CE78D2" w:rsidRDefault="00B12EBB" w:rsidP="00051EBA">
            <w:pPr>
              <w:rPr>
                <w:b/>
                <w:color w:val="FF0000"/>
              </w:rPr>
            </w:pPr>
          </w:p>
          <w:p w14:paraId="27A608D0" w14:textId="77777777" w:rsidR="00B12EBB" w:rsidRPr="00CE78D2" w:rsidRDefault="00B12EBB" w:rsidP="00051EBA">
            <w:pPr>
              <w:rPr>
                <w:b/>
                <w:color w:val="FF0000"/>
              </w:rPr>
            </w:pPr>
          </w:p>
          <w:p w14:paraId="2ECEE918" w14:textId="77777777" w:rsidR="00B12EBB" w:rsidRPr="00CE78D2" w:rsidRDefault="00B12EBB" w:rsidP="00051EBA">
            <w:pPr>
              <w:rPr>
                <w:b/>
                <w:color w:val="FF0000"/>
              </w:rPr>
            </w:pPr>
          </w:p>
          <w:p w14:paraId="3756FF18" w14:textId="77777777" w:rsidR="00B12EBB" w:rsidRPr="00CE78D2" w:rsidRDefault="00B12EBB" w:rsidP="00051EBA">
            <w:pPr>
              <w:rPr>
                <w:b/>
                <w:color w:val="FF0000"/>
              </w:rPr>
            </w:pPr>
          </w:p>
          <w:p w14:paraId="4B771036" w14:textId="77777777" w:rsidR="00B12EBB" w:rsidRPr="00CE78D2" w:rsidRDefault="00B12EBB" w:rsidP="00051EBA">
            <w:pPr>
              <w:rPr>
                <w:b/>
                <w:color w:val="FF0000"/>
              </w:rPr>
            </w:pPr>
          </w:p>
          <w:p w14:paraId="27C814C7" w14:textId="77777777" w:rsidR="00B12EBB" w:rsidRPr="00CE78D2" w:rsidRDefault="00B12EBB" w:rsidP="00051EBA">
            <w:pPr>
              <w:rPr>
                <w:b/>
                <w:color w:val="FF0000"/>
              </w:rPr>
            </w:pPr>
          </w:p>
          <w:p w14:paraId="2A97C0D3" w14:textId="77777777" w:rsidR="00B12EBB" w:rsidRPr="00CE78D2" w:rsidRDefault="00B12EBB" w:rsidP="00051EBA">
            <w:pPr>
              <w:rPr>
                <w:b/>
                <w:color w:val="FF0000"/>
              </w:rPr>
            </w:pPr>
          </w:p>
          <w:p w14:paraId="49797F6F" w14:textId="77777777" w:rsidR="00B12EBB" w:rsidRPr="00CE78D2" w:rsidRDefault="00B12EBB" w:rsidP="00051EBA">
            <w:pPr>
              <w:rPr>
                <w:b/>
                <w:color w:val="FF0000"/>
              </w:rPr>
            </w:pPr>
          </w:p>
          <w:p w14:paraId="7A55D48C" w14:textId="77777777" w:rsidR="00B12EBB" w:rsidRPr="00CE78D2" w:rsidRDefault="00B12EBB" w:rsidP="00051EBA">
            <w:pPr>
              <w:rPr>
                <w:b/>
                <w:color w:val="FF0000"/>
              </w:rPr>
            </w:pPr>
          </w:p>
          <w:p w14:paraId="15E4B957" w14:textId="77777777" w:rsidR="00B12EBB" w:rsidRPr="00CE78D2" w:rsidRDefault="00B12EBB" w:rsidP="00051EBA">
            <w:pPr>
              <w:rPr>
                <w:b/>
                <w:color w:val="FF0000"/>
              </w:rPr>
            </w:pPr>
          </w:p>
          <w:p w14:paraId="5DDD908B" w14:textId="77777777" w:rsidR="00B12EBB" w:rsidRPr="00CE78D2" w:rsidRDefault="00B12EBB" w:rsidP="00051EBA">
            <w:pPr>
              <w:rPr>
                <w:b/>
                <w:color w:val="FF0000"/>
              </w:rPr>
            </w:pPr>
          </w:p>
          <w:p w14:paraId="2F419175" w14:textId="77777777" w:rsidR="00B12EBB" w:rsidRPr="00CE78D2" w:rsidRDefault="00B12EBB" w:rsidP="00051EBA">
            <w:pPr>
              <w:rPr>
                <w:b/>
                <w:color w:val="FF0000"/>
              </w:rPr>
            </w:pPr>
          </w:p>
          <w:p w14:paraId="2801029C" w14:textId="77777777" w:rsidR="00B12EBB" w:rsidRPr="00CE78D2" w:rsidRDefault="00B12EBB" w:rsidP="00051EBA">
            <w:pPr>
              <w:rPr>
                <w:b/>
                <w:color w:val="FF0000"/>
              </w:rPr>
            </w:pPr>
          </w:p>
          <w:p w14:paraId="7ACE7DEB" w14:textId="77777777" w:rsidR="00B12EBB" w:rsidRPr="00CE78D2" w:rsidRDefault="00B12EBB" w:rsidP="00051EBA">
            <w:pPr>
              <w:rPr>
                <w:b/>
                <w:color w:val="FF0000"/>
              </w:rPr>
            </w:pPr>
          </w:p>
          <w:p w14:paraId="44CF9E02" w14:textId="77777777" w:rsidR="00B12EBB" w:rsidRPr="00CE78D2" w:rsidRDefault="00B12EBB" w:rsidP="00051EBA">
            <w:pPr>
              <w:rPr>
                <w:b/>
                <w:color w:val="FF0000"/>
              </w:rPr>
            </w:pPr>
          </w:p>
          <w:p w14:paraId="392C8E9A" w14:textId="7595F054" w:rsidR="00B12EBB" w:rsidRPr="00CE78D2" w:rsidRDefault="00B12EBB" w:rsidP="00051EBA">
            <w:pPr>
              <w:rPr>
                <w:b/>
                <w:color w:val="FF0000"/>
              </w:rPr>
            </w:pPr>
          </w:p>
          <w:p w14:paraId="0523BF9F" w14:textId="77777777" w:rsidR="00CB7D68" w:rsidRPr="00CE78D2" w:rsidRDefault="00CB7D68" w:rsidP="00051EBA">
            <w:pPr>
              <w:rPr>
                <w:b/>
                <w:color w:val="FF0000"/>
              </w:rPr>
            </w:pPr>
          </w:p>
          <w:p w14:paraId="50AFC0E2" w14:textId="77777777" w:rsidR="00CB7D68" w:rsidRPr="00CE78D2" w:rsidRDefault="00CB7D68" w:rsidP="00051EBA">
            <w:pPr>
              <w:rPr>
                <w:b/>
                <w:color w:val="FF0000"/>
              </w:rPr>
            </w:pPr>
          </w:p>
          <w:p w14:paraId="47FC8899" w14:textId="77777777" w:rsidR="00CB7D68" w:rsidRPr="00CE78D2" w:rsidRDefault="00CB7D68" w:rsidP="00051EBA">
            <w:pPr>
              <w:rPr>
                <w:b/>
                <w:color w:val="FF0000"/>
              </w:rPr>
            </w:pPr>
          </w:p>
          <w:p w14:paraId="34AB5B7E" w14:textId="77777777" w:rsidR="00CB7D68" w:rsidRPr="00CE78D2" w:rsidRDefault="00CB7D68" w:rsidP="00051EBA">
            <w:pPr>
              <w:rPr>
                <w:b/>
                <w:color w:val="FF0000"/>
              </w:rPr>
            </w:pPr>
          </w:p>
          <w:p w14:paraId="58D5DF53" w14:textId="24C64AE6" w:rsidR="00CB7D68" w:rsidRPr="00CE78D2" w:rsidRDefault="00CB7D68" w:rsidP="00051EBA">
            <w:pPr>
              <w:rPr>
                <w:b/>
                <w:color w:val="FF0000"/>
              </w:rPr>
            </w:pPr>
          </w:p>
          <w:p w14:paraId="074F4C41" w14:textId="498D8AF1" w:rsidR="00CB7D68" w:rsidRPr="00CE78D2" w:rsidRDefault="00CB7D68" w:rsidP="00051EBA">
            <w:pPr>
              <w:rPr>
                <w:b/>
                <w:color w:val="FF0000"/>
              </w:rPr>
            </w:pPr>
          </w:p>
          <w:p w14:paraId="36A252FD" w14:textId="77777777" w:rsidR="00C10D85" w:rsidRDefault="00C10D85" w:rsidP="00051EBA">
            <w:pPr>
              <w:rPr>
                <w:b/>
                <w:color w:val="FF0000"/>
              </w:rPr>
            </w:pPr>
          </w:p>
          <w:p w14:paraId="2B524C09" w14:textId="2016B2C5" w:rsidR="00CB7D68" w:rsidRPr="00C10D85" w:rsidRDefault="00CB7D68" w:rsidP="00051EBA">
            <w:pPr>
              <w:rPr>
                <w:b/>
              </w:rPr>
            </w:pPr>
            <w:r w:rsidRPr="00C10D85">
              <w:rPr>
                <w:b/>
              </w:rPr>
              <w:t>Clerk</w:t>
            </w:r>
            <w:r w:rsidR="00A15D14">
              <w:rPr>
                <w:b/>
              </w:rPr>
              <w:sym w:font="Wingdings" w:char="F0FC"/>
            </w:r>
          </w:p>
          <w:p w14:paraId="048536D9" w14:textId="77777777" w:rsidR="00352BB9" w:rsidRPr="00CE78D2" w:rsidRDefault="00352BB9" w:rsidP="00051EBA">
            <w:pPr>
              <w:rPr>
                <w:b/>
                <w:color w:val="FF0000"/>
              </w:rPr>
            </w:pPr>
          </w:p>
          <w:p w14:paraId="603A2725" w14:textId="77777777" w:rsidR="00352BB9" w:rsidRPr="00CE78D2" w:rsidRDefault="00352BB9" w:rsidP="00051EBA">
            <w:pPr>
              <w:rPr>
                <w:b/>
                <w:color w:val="FF0000"/>
              </w:rPr>
            </w:pPr>
          </w:p>
          <w:p w14:paraId="44DB41ED" w14:textId="77777777" w:rsidR="00352BB9" w:rsidRPr="00CE78D2" w:rsidRDefault="00352BB9" w:rsidP="00051EBA">
            <w:pPr>
              <w:rPr>
                <w:b/>
                <w:color w:val="FF0000"/>
              </w:rPr>
            </w:pPr>
          </w:p>
          <w:p w14:paraId="7764A19A" w14:textId="77777777" w:rsidR="00694550" w:rsidRDefault="00694550" w:rsidP="00051EBA">
            <w:pPr>
              <w:rPr>
                <w:b/>
              </w:rPr>
            </w:pPr>
          </w:p>
          <w:p w14:paraId="18C1CEB5" w14:textId="55033712" w:rsidR="00352BB9" w:rsidRPr="00CE78D2" w:rsidRDefault="002224F1" w:rsidP="00051EBA">
            <w:pPr>
              <w:rPr>
                <w:b/>
                <w:color w:val="FF0000"/>
              </w:rPr>
            </w:pPr>
            <w:r w:rsidRPr="002224F1">
              <w:rPr>
                <w:b/>
              </w:rPr>
              <w:t>All</w:t>
            </w:r>
          </w:p>
          <w:p w14:paraId="187F155A" w14:textId="77777777" w:rsidR="00352BB9" w:rsidRPr="00CE78D2" w:rsidRDefault="00352BB9" w:rsidP="00051EBA">
            <w:pPr>
              <w:rPr>
                <w:b/>
                <w:color w:val="FF0000"/>
              </w:rPr>
            </w:pPr>
          </w:p>
          <w:p w14:paraId="10051667" w14:textId="77777777" w:rsidR="00352BB9" w:rsidRPr="00CE78D2" w:rsidRDefault="00352BB9" w:rsidP="00051EBA">
            <w:pPr>
              <w:rPr>
                <w:b/>
                <w:color w:val="FF0000"/>
              </w:rPr>
            </w:pPr>
          </w:p>
          <w:p w14:paraId="5F6251DD" w14:textId="77777777" w:rsidR="00352BB9" w:rsidRPr="00CE78D2" w:rsidRDefault="00352BB9" w:rsidP="00051EBA">
            <w:pPr>
              <w:rPr>
                <w:b/>
                <w:color w:val="FF0000"/>
              </w:rPr>
            </w:pPr>
          </w:p>
          <w:p w14:paraId="3928708D" w14:textId="4656FDA6" w:rsidR="00352BB9" w:rsidRDefault="00352BB9" w:rsidP="00051EBA">
            <w:pPr>
              <w:rPr>
                <w:b/>
                <w:color w:val="FF0000"/>
              </w:rPr>
            </w:pPr>
          </w:p>
          <w:p w14:paraId="124DB042" w14:textId="77777777" w:rsidR="00D16BB5" w:rsidRPr="00CE78D2" w:rsidRDefault="00D16BB5" w:rsidP="00051EBA">
            <w:pPr>
              <w:rPr>
                <w:b/>
                <w:color w:val="FF0000"/>
              </w:rPr>
            </w:pPr>
          </w:p>
          <w:p w14:paraId="4EB743DC" w14:textId="21D4FB9F" w:rsidR="00352BB9" w:rsidRPr="00CD6D10" w:rsidRDefault="00CD6D10" w:rsidP="00051EBA">
            <w:pPr>
              <w:rPr>
                <w:b/>
              </w:rPr>
            </w:pPr>
            <w:r w:rsidRPr="00CD6D10">
              <w:rPr>
                <w:b/>
              </w:rPr>
              <w:t>Clerk</w:t>
            </w:r>
            <w:r w:rsidR="00A15D14">
              <w:rPr>
                <w:b/>
              </w:rPr>
              <w:sym w:font="Wingdings" w:char="F0FC"/>
            </w:r>
          </w:p>
          <w:p w14:paraId="622C301C" w14:textId="77777777" w:rsidR="00352BB9" w:rsidRPr="00CD6D10" w:rsidRDefault="00352BB9" w:rsidP="00051EBA">
            <w:pPr>
              <w:rPr>
                <w:b/>
              </w:rPr>
            </w:pPr>
          </w:p>
          <w:p w14:paraId="61F36AB8" w14:textId="02C5C441" w:rsidR="00352BB9" w:rsidRPr="00CD6D10" w:rsidRDefault="00CD6D10" w:rsidP="00051EBA">
            <w:pPr>
              <w:rPr>
                <w:b/>
              </w:rPr>
            </w:pPr>
            <w:r w:rsidRPr="00CD6D10">
              <w:rPr>
                <w:b/>
              </w:rPr>
              <w:t>Clerk</w:t>
            </w:r>
            <w:r w:rsidR="00A15D14">
              <w:rPr>
                <w:b/>
              </w:rPr>
              <w:sym w:font="Wingdings" w:char="F0FC"/>
            </w:r>
          </w:p>
          <w:p w14:paraId="5732560B" w14:textId="77777777" w:rsidR="00352BB9" w:rsidRPr="00CE78D2" w:rsidRDefault="00352BB9" w:rsidP="00051EBA">
            <w:pPr>
              <w:rPr>
                <w:b/>
                <w:color w:val="FF0000"/>
              </w:rPr>
            </w:pPr>
          </w:p>
          <w:p w14:paraId="72A574AC" w14:textId="77777777" w:rsidR="00317B81" w:rsidRPr="00CE78D2" w:rsidRDefault="00317B81" w:rsidP="00051EBA">
            <w:pPr>
              <w:rPr>
                <w:b/>
                <w:color w:val="FF0000"/>
              </w:rPr>
            </w:pPr>
          </w:p>
          <w:p w14:paraId="6F0520ED" w14:textId="7EAE77F7" w:rsidR="00317B81" w:rsidRPr="005A7AC5" w:rsidRDefault="005A7AC5" w:rsidP="00051EBA">
            <w:pPr>
              <w:rPr>
                <w:b/>
              </w:rPr>
            </w:pPr>
            <w:r w:rsidRPr="005A7AC5">
              <w:rPr>
                <w:b/>
              </w:rPr>
              <w:t>Clerk</w:t>
            </w:r>
          </w:p>
          <w:p w14:paraId="03440C4E" w14:textId="77777777" w:rsidR="00317B81" w:rsidRPr="00CE78D2" w:rsidRDefault="00317B81" w:rsidP="00051EBA">
            <w:pPr>
              <w:rPr>
                <w:b/>
                <w:color w:val="FF0000"/>
              </w:rPr>
            </w:pPr>
          </w:p>
          <w:p w14:paraId="559B625D" w14:textId="77777777" w:rsidR="00317B81" w:rsidRPr="00CE78D2" w:rsidRDefault="00317B81" w:rsidP="00051EBA">
            <w:pPr>
              <w:rPr>
                <w:b/>
                <w:color w:val="FF0000"/>
              </w:rPr>
            </w:pPr>
          </w:p>
          <w:p w14:paraId="78C251CC" w14:textId="77777777" w:rsidR="00317B81" w:rsidRPr="00CE78D2" w:rsidRDefault="00317B81" w:rsidP="00051EBA">
            <w:pPr>
              <w:rPr>
                <w:b/>
                <w:color w:val="FF0000"/>
              </w:rPr>
            </w:pPr>
          </w:p>
          <w:p w14:paraId="23CCD648" w14:textId="77777777" w:rsidR="00317B81" w:rsidRPr="00CE78D2" w:rsidRDefault="00317B81" w:rsidP="00051EBA">
            <w:pPr>
              <w:rPr>
                <w:b/>
                <w:color w:val="FF0000"/>
              </w:rPr>
            </w:pPr>
          </w:p>
          <w:p w14:paraId="71B6C8DF" w14:textId="77777777" w:rsidR="00317B81" w:rsidRPr="00CE78D2" w:rsidRDefault="00317B81" w:rsidP="00051EBA">
            <w:pPr>
              <w:rPr>
                <w:b/>
                <w:color w:val="FF0000"/>
              </w:rPr>
            </w:pPr>
          </w:p>
          <w:p w14:paraId="4E4A35F8" w14:textId="77777777" w:rsidR="00317B81" w:rsidRPr="00CE78D2" w:rsidRDefault="00317B81" w:rsidP="00051EBA">
            <w:pPr>
              <w:rPr>
                <w:b/>
                <w:color w:val="FF0000"/>
              </w:rPr>
            </w:pPr>
          </w:p>
          <w:p w14:paraId="3693E697" w14:textId="069AD168" w:rsidR="00317B81" w:rsidRPr="002224F1" w:rsidRDefault="002224F1" w:rsidP="00051EBA">
            <w:pPr>
              <w:rPr>
                <w:b/>
              </w:rPr>
            </w:pPr>
            <w:r w:rsidRPr="002224F1">
              <w:rPr>
                <w:b/>
              </w:rPr>
              <w:t>All</w:t>
            </w:r>
          </w:p>
          <w:p w14:paraId="5EC9D535" w14:textId="77777777" w:rsidR="00317B81" w:rsidRPr="00CE78D2" w:rsidRDefault="00317B81" w:rsidP="00051EBA">
            <w:pPr>
              <w:rPr>
                <w:b/>
                <w:color w:val="FF0000"/>
              </w:rPr>
            </w:pPr>
          </w:p>
          <w:p w14:paraId="63706FC2" w14:textId="77777777" w:rsidR="00317B81" w:rsidRPr="00CE78D2" w:rsidRDefault="00317B81" w:rsidP="00051EBA">
            <w:pPr>
              <w:rPr>
                <w:b/>
                <w:color w:val="FF0000"/>
              </w:rPr>
            </w:pPr>
          </w:p>
          <w:p w14:paraId="19ACB96B" w14:textId="77777777" w:rsidR="00317B81" w:rsidRPr="00CE78D2" w:rsidRDefault="00317B81" w:rsidP="00051EBA">
            <w:pPr>
              <w:rPr>
                <w:b/>
                <w:color w:val="FF0000"/>
              </w:rPr>
            </w:pPr>
          </w:p>
          <w:p w14:paraId="6DA1A99F" w14:textId="77777777" w:rsidR="00317B81" w:rsidRPr="00CE78D2" w:rsidRDefault="00317B81" w:rsidP="00051EBA">
            <w:pPr>
              <w:rPr>
                <w:b/>
                <w:color w:val="FF0000"/>
              </w:rPr>
            </w:pPr>
          </w:p>
          <w:p w14:paraId="12DE35FA" w14:textId="77777777" w:rsidR="00FD5459" w:rsidRPr="00CE78D2" w:rsidRDefault="00FD5459" w:rsidP="00051EBA">
            <w:pPr>
              <w:rPr>
                <w:b/>
                <w:color w:val="FF0000"/>
              </w:rPr>
            </w:pPr>
          </w:p>
          <w:p w14:paraId="3AF55195" w14:textId="3A475E1C" w:rsidR="00317B81" w:rsidRPr="00D16BB5" w:rsidRDefault="002224F1" w:rsidP="00051EBA">
            <w:pPr>
              <w:rPr>
                <w:b/>
              </w:rPr>
            </w:pPr>
            <w:r w:rsidRPr="00D16BB5">
              <w:rPr>
                <w:b/>
              </w:rPr>
              <w:t>DG</w:t>
            </w:r>
            <w:r w:rsidR="00F83393">
              <w:rPr>
                <w:b/>
              </w:rPr>
              <w:sym w:font="Wingdings" w:char="F0FC"/>
            </w:r>
          </w:p>
          <w:p w14:paraId="03F765F4" w14:textId="77777777" w:rsidR="00317B81" w:rsidRPr="00CE78D2" w:rsidRDefault="00317B81" w:rsidP="00051EBA">
            <w:pPr>
              <w:rPr>
                <w:b/>
                <w:color w:val="FF0000"/>
              </w:rPr>
            </w:pPr>
          </w:p>
          <w:p w14:paraId="6A514C65" w14:textId="77777777" w:rsidR="00317B81" w:rsidRPr="00CE78D2" w:rsidRDefault="00317B81" w:rsidP="00051EBA">
            <w:pPr>
              <w:rPr>
                <w:b/>
                <w:color w:val="FF0000"/>
              </w:rPr>
            </w:pPr>
          </w:p>
          <w:p w14:paraId="529DFD4C" w14:textId="77777777" w:rsidR="00317B81" w:rsidRPr="00CE78D2" w:rsidRDefault="00317B81" w:rsidP="00051EBA">
            <w:pPr>
              <w:rPr>
                <w:b/>
                <w:color w:val="FF0000"/>
              </w:rPr>
            </w:pPr>
          </w:p>
          <w:p w14:paraId="50955E09" w14:textId="77777777" w:rsidR="00317B81" w:rsidRPr="00CE78D2" w:rsidRDefault="00317B81" w:rsidP="00051EBA">
            <w:pPr>
              <w:rPr>
                <w:b/>
                <w:color w:val="FF0000"/>
              </w:rPr>
            </w:pPr>
          </w:p>
          <w:p w14:paraId="39418FCB" w14:textId="55452BCE" w:rsidR="00317B81" w:rsidRPr="00283527" w:rsidRDefault="00D16BB5" w:rsidP="00051EBA">
            <w:pPr>
              <w:rPr>
                <w:b/>
              </w:rPr>
            </w:pPr>
            <w:r w:rsidRPr="00283527">
              <w:rPr>
                <w:b/>
              </w:rPr>
              <w:t>Clerk</w:t>
            </w:r>
          </w:p>
          <w:p w14:paraId="6F17C757" w14:textId="77777777" w:rsidR="00317B81" w:rsidRPr="00CE78D2" w:rsidRDefault="00317B81" w:rsidP="00051EBA">
            <w:pPr>
              <w:rPr>
                <w:b/>
                <w:color w:val="FF0000"/>
              </w:rPr>
            </w:pPr>
          </w:p>
          <w:p w14:paraId="0CFE4F75" w14:textId="77777777" w:rsidR="00317B81" w:rsidRPr="00CE78D2" w:rsidRDefault="00317B81" w:rsidP="00051EBA">
            <w:pPr>
              <w:rPr>
                <w:b/>
                <w:color w:val="FF0000"/>
              </w:rPr>
            </w:pPr>
          </w:p>
          <w:p w14:paraId="55B2B315" w14:textId="77777777" w:rsidR="00317B81" w:rsidRPr="00CE78D2" w:rsidRDefault="00317B81" w:rsidP="00051EBA">
            <w:pPr>
              <w:rPr>
                <w:b/>
                <w:color w:val="FF0000"/>
              </w:rPr>
            </w:pPr>
          </w:p>
          <w:p w14:paraId="131E8834" w14:textId="77777777" w:rsidR="00317B81" w:rsidRPr="00CE78D2" w:rsidRDefault="00317B81" w:rsidP="00051EBA">
            <w:pPr>
              <w:rPr>
                <w:b/>
                <w:color w:val="FF0000"/>
              </w:rPr>
            </w:pPr>
          </w:p>
          <w:p w14:paraId="0014C7AC" w14:textId="77777777" w:rsidR="00317B81" w:rsidRPr="00CE78D2" w:rsidRDefault="00317B81" w:rsidP="00051EBA">
            <w:pPr>
              <w:rPr>
                <w:b/>
                <w:color w:val="FF0000"/>
              </w:rPr>
            </w:pPr>
          </w:p>
          <w:p w14:paraId="0D48EF76" w14:textId="77777777" w:rsidR="00317B81" w:rsidRPr="00CE78D2" w:rsidRDefault="00317B81" w:rsidP="00051EBA">
            <w:pPr>
              <w:rPr>
                <w:b/>
                <w:color w:val="FF0000"/>
              </w:rPr>
            </w:pPr>
          </w:p>
          <w:p w14:paraId="0D6C5968" w14:textId="77777777" w:rsidR="00317B81" w:rsidRPr="00CE78D2" w:rsidRDefault="00317B81" w:rsidP="00051EBA">
            <w:pPr>
              <w:rPr>
                <w:b/>
                <w:color w:val="FF0000"/>
              </w:rPr>
            </w:pPr>
          </w:p>
          <w:p w14:paraId="65FB3E17" w14:textId="77777777" w:rsidR="00283527" w:rsidRDefault="00283527" w:rsidP="00051EBA">
            <w:pPr>
              <w:rPr>
                <w:b/>
                <w:color w:val="FF0000"/>
              </w:rPr>
            </w:pPr>
          </w:p>
          <w:p w14:paraId="2E9BFF74" w14:textId="77777777" w:rsidR="00283527" w:rsidRDefault="00283527" w:rsidP="00051EBA">
            <w:pPr>
              <w:rPr>
                <w:b/>
                <w:color w:val="FF0000"/>
              </w:rPr>
            </w:pPr>
          </w:p>
          <w:p w14:paraId="1F8A436F" w14:textId="77777777" w:rsidR="00283527" w:rsidRDefault="00283527" w:rsidP="00051EBA">
            <w:pPr>
              <w:rPr>
                <w:b/>
                <w:color w:val="FF0000"/>
              </w:rPr>
            </w:pPr>
          </w:p>
          <w:p w14:paraId="0813AA84" w14:textId="77777777" w:rsidR="006F6762" w:rsidRDefault="006F6762" w:rsidP="00051EBA">
            <w:pPr>
              <w:rPr>
                <w:b/>
              </w:rPr>
            </w:pPr>
          </w:p>
          <w:p w14:paraId="15ABBF12" w14:textId="77777777" w:rsidR="006F6762" w:rsidRDefault="006F6762" w:rsidP="00051EBA">
            <w:pPr>
              <w:rPr>
                <w:b/>
              </w:rPr>
            </w:pPr>
          </w:p>
          <w:p w14:paraId="0B65DBF4" w14:textId="77777777" w:rsidR="006F6762" w:rsidRDefault="006F6762" w:rsidP="00051EBA">
            <w:pPr>
              <w:rPr>
                <w:b/>
              </w:rPr>
            </w:pPr>
          </w:p>
          <w:p w14:paraId="580FE80D" w14:textId="77777777" w:rsidR="006F6762" w:rsidRDefault="006F6762" w:rsidP="00051EBA">
            <w:pPr>
              <w:rPr>
                <w:b/>
              </w:rPr>
            </w:pPr>
          </w:p>
          <w:p w14:paraId="155EE2A3" w14:textId="2BB8C7CB" w:rsidR="00317B81" w:rsidRPr="00283527" w:rsidRDefault="00317B81" w:rsidP="00051EBA">
            <w:pPr>
              <w:rPr>
                <w:b/>
              </w:rPr>
            </w:pPr>
            <w:r w:rsidRPr="00283527">
              <w:rPr>
                <w:b/>
              </w:rPr>
              <w:t>Clerk</w:t>
            </w:r>
            <w:r w:rsidR="003A4E10">
              <w:rPr>
                <w:b/>
              </w:rPr>
              <w:sym w:font="Wingdings" w:char="F0FC"/>
            </w:r>
          </w:p>
          <w:p w14:paraId="0EB9CC89" w14:textId="04014256" w:rsidR="00317B81" w:rsidRPr="00CE78D2" w:rsidRDefault="00317B81" w:rsidP="00051EBA">
            <w:pPr>
              <w:rPr>
                <w:b/>
                <w:color w:val="FF0000"/>
              </w:rPr>
            </w:pPr>
          </w:p>
          <w:p w14:paraId="3F5A7CF0" w14:textId="0D77D6A9" w:rsidR="00317B81" w:rsidRPr="00CE78D2" w:rsidRDefault="00317B81" w:rsidP="00051EBA">
            <w:pPr>
              <w:rPr>
                <w:b/>
                <w:color w:val="FF0000"/>
              </w:rPr>
            </w:pPr>
          </w:p>
          <w:p w14:paraId="4972D235" w14:textId="54F719AA" w:rsidR="00317B81" w:rsidRPr="00CE78D2" w:rsidRDefault="00317B81" w:rsidP="00051EBA">
            <w:pPr>
              <w:rPr>
                <w:b/>
                <w:color w:val="FF0000"/>
              </w:rPr>
            </w:pPr>
          </w:p>
          <w:p w14:paraId="26A06381" w14:textId="7216100C" w:rsidR="00317B81" w:rsidRPr="00CE78D2" w:rsidRDefault="00317B81" w:rsidP="00051EBA">
            <w:pPr>
              <w:rPr>
                <w:b/>
                <w:color w:val="FF0000"/>
              </w:rPr>
            </w:pPr>
          </w:p>
          <w:p w14:paraId="53728170" w14:textId="6ADC80DF" w:rsidR="00317B81" w:rsidRPr="00CE78D2" w:rsidRDefault="00317B81" w:rsidP="00051EBA">
            <w:pPr>
              <w:rPr>
                <w:b/>
                <w:color w:val="FF0000"/>
              </w:rPr>
            </w:pPr>
          </w:p>
          <w:p w14:paraId="2848ED64" w14:textId="10C7CAE8" w:rsidR="00317B81" w:rsidRPr="00CE78D2" w:rsidRDefault="00317B81" w:rsidP="00051EBA">
            <w:pPr>
              <w:rPr>
                <w:b/>
                <w:color w:val="FF0000"/>
              </w:rPr>
            </w:pPr>
          </w:p>
          <w:p w14:paraId="5BBFD4E3" w14:textId="6956E18D" w:rsidR="00317B81" w:rsidRPr="00CE78D2" w:rsidRDefault="00317B81" w:rsidP="00051EBA">
            <w:pPr>
              <w:rPr>
                <w:b/>
                <w:color w:val="FF0000"/>
              </w:rPr>
            </w:pPr>
          </w:p>
          <w:p w14:paraId="4517DD4D" w14:textId="3F91AF36" w:rsidR="00317B81" w:rsidRPr="00CE78D2" w:rsidRDefault="00317B81" w:rsidP="00051EBA">
            <w:pPr>
              <w:rPr>
                <w:b/>
                <w:color w:val="FF0000"/>
              </w:rPr>
            </w:pPr>
          </w:p>
          <w:p w14:paraId="52FB7518" w14:textId="13C808B1" w:rsidR="00317B81" w:rsidRPr="00CE78D2" w:rsidRDefault="00317B81" w:rsidP="00051EBA">
            <w:pPr>
              <w:rPr>
                <w:b/>
                <w:color w:val="FF0000"/>
              </w:rPr>
            </w:pPr>
          </w:p>
          <w:p w14:paraId="7C022226" w14:textId="78E50051" w:rsidR="00317B81" w:rsidRPr="00CE78D2" w:rsidRDefault="00317B81" w:rsidP="00051EBA">
            <w:pPr>
              <w:rPr>
                <w:b/>
                <w:color w:val="FF0000"/>
              </w:rPr>
            </w:pPr>
          </w:p>
          <w:p w14:paraId="044A0EA7" w14:textId="2820CD73" w:rsidR="00317B81" w:rsidRPr="00CE78D2" w:rsidRDefault="00317B81" w:rsidP="00051EBA">
            <w:pPr>
              <w:rPr>
                <w:b/>
                <w:color w:val="FF0000"/>
              </w:rPr>
            </w:pPr>
          </w:p>
          <w:p w14:paraId="0D7671C6" w14:textId="13F766DD" w:rsidR="00317B81" w:rsidRPr="00CE78D2" w:rsidRDefault="00317B81" w:rsidP="00051EBA">
            <w:pPr>
              <w:rPr>
                <w:b/>
                <w:color w:val="FF0000"/>
              </w:rPr>
            </w:pPr>
          </w:p>
          <w:p w14:paraId="1531ED07" w14:textId="375ED69F" w:rsidR="00317B81" w:rsidRPr="00CE78D2" w:rsidRDefault="00317B81" w:rsidP="00051EBA">
            <w:pPr>
              <w:rPr>
                <w:b/>
                <w:color w:val="FF0000"/>
              </w:rPr>
            </w:pPr>
          </w:p>
          <w:p w14:paraId="4C5C6AA0" w14:textId="03DA0E11" w:rsidR="00317B81" w:rsidRPr="004A39D0" w:rsidRDefault="00245A80" w:rsidP="00051EBA">
            <w:pPr>
              <w:rPr>
                <w:b/>
              </w:rPr>
            </w:pPr>
            <w:r w:rsidRPr="004A39D0">
              <w:rPr>
                <w:b/>
              </w:rPr>
              <w:t>Clerk</w:t>
            </w:r>
            <w:r w:rsidR="00103888">
              <w:rPr>
                <w:b/>
              </w:rPr>
              <w:sym w:font="Wingdings" w:char="F0FC"/>
            </w:r>
          </w:p>
          <w:p w14:paraId="36285A36" w14:textId="451992F9" w:rsidR="00317B81" w:rsidRPr="00CE78D2" w:rsidRDefault="00317B81" w:rsidP="00051EBA">
            <w:pPr>
              <w:rPr>
                <w:b/>
                <w:color w:val="FF0000"/>
              </w:rPr>
            </w:pPr>
          </w:p>
          <w:p w14:paraId="01282DA2" w14:textId="7D6B44CA" w:rsidR="00317B81" w:rsidRPr="00CE78D2" w:rsidRDefault="00317B81" w:rsidP="00051EBA">
            <w:pPr>
              <w:rPr>
                <w:b/>
                <w:color w:val="FF0000"/>
              </w:rPr>
            </w:pPr>
          </w:p>
          <w:p w14:paraId="173AE848" w14:textId="49EDCA94" w:rsidR="00317B81" w:rsidRPr="00CE78D2" w:rsidRDefault="00317B81" w:rsidP="00051EBA">
            <w:pPr>
              <w:rPr>
                <w:b/>
                <w:color w:val="FF0000"/>
              </w:rPr>
            </w:pPr>
          </w:p>
          <w:p w14:paraId="428160FD" w14:textId="78729FDA" w:rsidR="00317B81" w:rsidRPr="00CE78D2" w:rsidRDefault="00317B81" w:rsidP="00051EBA">
            <w:pPr>
              <w:rPr>
                <w:b/>
                <w:color w:val="FF0000"/>
              </w:rPr>
            </w:pPr>
          </w:p>
          <w:p w14:paraId="606B5525" w14:textId="10AE5C76" w:rsidR="00317B81" w:rsidRPr="00CE78D2" w:rsidRDefault="00317B81" w:rsidP="00051EBA">
            <w:pPr>
              <w:rPr>
                <w:b/>
                <w:color w:val="FF0000"/>
              </w:rPr>
            </w:pPr>
          </w:p>
          <w:p w14:paraId="4335EC4C" w14:textId="06B6F16F" w:rsidR="00387130" w:rsidRPr="00CE78D2" w:rsidRDefault="00387130" w:rsidP="00051EBA">
            <w:pPr>
              <w:rPr>
                <w:b/>
                <w:color w:val="FF0000"/>
              </w:rPr>
            </w:pPr>
          </w:p>
          <w:p w14:paraId="3358F04A" w14:textId="76070CDD" w:rsidR="00387130" w:rsidRPr="00CE78D2" w:rsidRDefault="00387130" w:rsidP="00051EBA">
            <w:pPr>
              <w:rPr>
                <w:b/>
                <w:color w:val="FF0000"/>
              </w:rPr>
            </w:pPr>
          </w:p>
          <w:p w14:paraId="07856D27" w14:textId="24B9362E" w:rsidR="00387130" w:rsidRPr="00CE78D2" w:rsidRDefault="00387130" w:rsidP="00051EBA">
            <w:pPr>
              <w:rPr>
                <w:b/>
                <w:color w:val="FF0000"/>
              </w:rPr>
            </w:pPr>
          </w:p>
          <w:p w14:paraId="70604159" w14:textId="37B7EDD7" w:rsidR="00387130" w:rsidRPr="00CE78D2" w:rsidRDefault="00387130" w:rsidP="00051EBA">
            <w:pPr>
              <w:rPr>
                <w:b/>
                <w:color w:val="FF0000"/>
              </w:rPr>
            </w:pPr>
          </w:p>
          <w:p w14:paraId="4DE6ED82" w14:textId="77777777" w:rsidR="00740398" w:rsidRPr="00CE78D2" w:rsidRDefault="00740398" w:rsidP="00051EBA">
            <w:pPr>
              <w:rPr>
                <w:b/>
                <w:color w:val="FF0000"/>
              </w:rPr>
            </w:pPr>
          </w:p>
          <w:p w14:paraId="75F47654" w14:textId="77777777" w:rsidR="004A39D0" w:rsidRDefault="004A39D0" w:rsidP="00051EBA">
            <w:pPr>
              <w:rPr>
                <w:b/>
                <w:color w:val="FF0000"/>
              </w:rPr>
            </w:pPr>
          </w:p>
          <w:p w14:paraId="51432E3E" w14:textId="5F5A6456" w:rsidR="00740398" w:rsidRPr="004A39D0" w:rsidRDefault="00245A80" w:rsidP="00051EBA">
            <w:pPr>
              <w:rPr>
                <w:b/>
              </w:rPr>
            </w:pPr>
            <w:r w:rsidRPr="004A39D0">
              <w:rPr>
                <w:b/>
              </w:rPr>
              <w:t>Clerk</w:t>
            </w:r>
            <w:r w:rsidR="00103888">
              <w:rPr>
                <w:b/>
              </w:rPr>
              <w:sym w:font="Wingdings" w:char="F0FC"/>
            </w:r>
          </w:p>
          <w:p w14:paraId="7743B026" w14:textId="77777777" w:rsidR="00740398" w:rsidRPr="00CE78D2" w:rsidRDefault="00740398" w:rsidP="00051EBA">
            <w:pPr>
              <w:rPr>
                <w:b/>
                <w:color w:val="FF0000"/>
              </w:rPr>
            </w:pPr>
          </w:p>
          <w:p w14:paraId="2267AEEC" w14:textId="77777777" w:rsidR="00740398" w:rsidRPr="00CE78D2" w:rsidRDefault="00740398" w:rsidP="00051EBA">
            <w:pPr>
              <w:rPr>
                <w:b/>
                <w:color w:val="FF0000"/>
              </w:rPr>
            </w:pPr>
          </w:p>
          <w:p w14:paraId="04527637" w14:textId="77777777" w:rsidR="00740398" w:rsidRPr="00CE78D2" w:rsidRDefault="00740398" w:rsidP="00051EBA">
            <w:pPr>
              <w:rPr>
                <w:b/>
                <w:color w:val="FF0000"/>
              </w:rPr>
            </w:pPr>
          </w:p>
          <w:p w14:paraId="5FD4F0B9" w14:textId="77777777" w:rsidR="00740398" w:rsidRPr="00CE78D2" w:rsidRDefault="00740398" w:rsidP="00051EBA">
            <w:pPr>
              <w:rPr>
                <w:b/>
                <w:color w:val="FF0000"/>
              </w:rPr>
            </w:pPr>
          </w:p>
          <w:p w14:paraId="61E40150" w14:textId="42D94E6B" w:rsidR="00387130" w:rsidRPr="00CE78D2" w:rsidRDefault="00387130" w:rsidP="00051EBA">
            <w:pPr>
              <w:rPr>
                <w:b/>
                <w:color w:val="FF0000"/>
              </w:rPr>
            </w:pPr>
          </w:p>
          <w:p w14:paraId="181BD8A5" w14:textId="7F52F9DF" w:rsidR="00387130" w:rsidRPr="00CE78D2" w:rsidRDefault="00387130" w:rsidP="00051EBA">
            <w:pPr>
              <w:rPr>
                <w:b/>
                <w:color w:val="FF0000"/>
              </w:rPr>
            </w:pPr>
          </w:p>
          <w:p w14:paraId="2D48DF3E" w14:textId="5FA9117B" w:rsidR="00387130" w:rsidRPr="00CE78D2" w:rsidRDefault="00387130" w:rsidP="00051EBA">
            <w:pPr>
              <w:rPr>
                <w:b/>
                <w:color w:val="FF0000"/>
              </w:rPr>
            </w:pPr>
          </w:p>
          <w:p w14:paraId="74109238" w14:textId="3AC655D2" w:rsidR="00387130" w:rsidRPr="00CE78D2" w:rsidRDefault="00387130" w:rsidP="00051EBA">
            <w:pPr>
              <w:rPr>
                <w:b/>
                <w:color w:val="FF0000"/>
              </w:rPr>
            </w:pPr>
          </w:p>
          <w:p w14:paraId="1C7D3743" w14:textId="77777777" w:rsidR="00740398" w:rsidRPr="00CE78D2" w:rsidRDefault="00740398" w:rsidP="00051EBA">
            <w:pPr>
              <w:rPr>
                <w:b/>
                <w:color w:val="FF0000"/>
              </w:rPr>
            </w:pPr>
          </w:p>
          <w:p w14:paraId="04814ED3" w14:textId="77777777" w:rsidR="00245A80" w:rsidRPr="00CE78D2" w:rsidRDefault="00245A80" w:rsidP="00051EBA">
            <w:pPr>
              <w:rPr>
                <w:b/>
                <w:color w:val="FF0000"/>
              </w:rPr>
            </w:pPr>
          </w:p>
          <w:p w14:paraId="5DB5CB50" w14:textId="77625BE2" w:rsidR="00387130" w:rsidRPr="00CE78D2" w:rsidRDefault="00387130" w:rsidP="00051EBA">
            <w:pPr>
              <w:rPr>
                <w:b/>
                <w:color w:val="FF0000"/>
              </w:rPr>
            </w:pPr>
          </w:p>
          <w:p w14:paraId="174EDD68" w14:textId="479092DB" w:rsidR="00387130" w:rsidRPr="00CE78D2" w:rsidRDefault="00387130" w:rsidP="00051EBA">
            <w:pPr>
              <w:rPr>
                <w:b/>
                <w:color w:val="FF0000"/>
              </w:rPr>
            </w:pPr>
          </w:p>
          <w:p w14:paraId="105EBE9E" w14:textId="1DC36BD2" w:rsidR="00387130" w:rsidRPr="00CE78D2" w:rsidRDefault="00387130" w:rsidP="00051EBA">
            <w:pPr>
              <w:rPr>
                <w:b/>
                <w:color w:val="FF0000"/>
              </w:rPr>
            </w:pPr>
          </w:p>
          <w:p w14:paraId="6D0C2882" w14:textId="067AFF89" w:rsidR="00387130" w:rsidRPr="00CE78D2" w:rsidRDefault="00387130" w:rsidP="00051EBA">
            <w:pPr>
              <w:rPr>
                <w:b/>
                <w:color w:val="FF0000"/>
              </w:rPr>
            </w:pPr>
          </w:p>
          <w:p w14:paraId="0E8990A7" w14:textId="77777777" w:rsidR="007476B8" w:rsidRDefault="007476B8" w:rsidP="00051EBA">
            <w:pPr>
              <w:rPr>
                <w:b/>
              </w:rPr>
            </w:pPr>
          </w:p>
          <w:p w14:paraId="2B9BDF1F" w14:textId="77777777" w:rsidR="007476B8" w:rsidRDefault="007476B8" w:rsidP="00051EBA">
            <w:pPr>
              <w:rPr>
                <w:b/>
              </w:rPr>
            </w:pPr>
          </w:p>
          <w:p w14:paraId="2DF19E5F" w14:textId="78069BA5" w:rsidR="00740398" w:rsidRPr="006D2D9D" w:rsidRDefault="006D2D9D" w:rsidP="00051EBA">
            <w:pPr>
              <w:rPr>
                <w:b/>
              </w:rPr>
            </w:pPr>
            <w:r w:rsidRPr="006D2D9D">
              <w:rPr>
                <w:b/>
              </w:rPr>
              <w:t>Clerk</w:t>
            </w:r>
            <w:r w:rsidR="00A15D14">
              <w:rPr>
                <w:b/>
              </w:rPr>
              <w:sym w:font="Wingdings" w:char="F0FC"/>
            </w:r>
          </w:p>
          <w:p w14:paraId="04099D7F" w14:textId="7FEBD565" w:rsidR="00740398" w:rsidRPr="00CE78D2" w:rsidRDefault="00740398" w:rsidP="00051EBA">
            <w:pPr>
              <w:rPr>
                <w:b/>
                <w:color w:val="FF0000"/>
              </w:rPr>
            </w:pPr>
          </w:p>
          <w:p w14:paraId="15666FBE" w14:textId="77777777" w:rsidR="00740398" w:rsidRPr="00CE78D2" w:rsidRDefault="00740398" w:rsidP="00051EBA">
            <w:pPr>
              <w:rPr>
                <w:b/>
                <w:color w:val="FF0000"/>
              </w:rPr>
            </w:pPr>
          </w:p>
          <w:p w14:paraId="13BA0394" w14:textId="6228062D" w:rsidR="005B15BD" w:rsidRPr="00CE78D2" w:rsidRDefault="005B15BD" w:rsidP="00051EBA">
            <w:pPr>
              <w:rPr>
                <w:b/>
                <w:color w:val="FF0000"/>
              </w:rPr>
            </w:pPr>
          </w:p>
          <w:p w14:paraId="3481DC24" w14:textId="74E72B37" w:rsidR="005B15BD" w:rsidRPr="00CE78D2" w:rsidRDefault="005B15BD" w:rsidP="00051EBA">
            <w:pPr>
              <w:rPr>
                <w:b/>
                <w:color w:val="FF0000"/>
              </w:rPr>
            </w:pPr>
          </w:p>
          <w:p w14:paraId="559146F1" w14:textId="415B60E5" w:rsidR="005B15BD" w:rsidRPr="00CE78D2" w:rsidRDefault="005B15BD" w:rsidP="00051EBA">
            <w:pPr>
              <w:rPr>
                <w:b/>
                <w:color w:val="FF0000"/>
              </w:rPr>
            </w:pPr>
          </w:p>
          <w:p w14:paraId="69A106C2" w14:textId="76AD3158" w:rsidR="005B15BD" w:rsidRPr="00CE78D2" w:rsidRDefault="005B15BD" w:rsidP="00051EBA">
            <w:pPr>
              <w:rPr>
                <w:b/>
                <w:color w:val="FF0000"/>
              </w:rPr>
            </w:pPr>
          </w:p>
          <w:p w14:paraId="3AF217D2" w14:textId="7488A495" w:rsidR="00FA6E05" w:rsidRPr="00CE78D2" w:rsidRDefault="00FA6E05" w:rsidP="00051EBA">
            <w:pPr>
              <w:rPr>
                <w:b/>
                <w:color w:val="FF0000"/>
              </w:rPr>
            </w:pPr>
          </w:p>
          <w:p w14:paraId="391EEB67" w14:textId="7239B13F" w:rsidR="00FA6E05" w:rsidRPr="00CE78D2" w:rsidRDefault="00FA6E05" w:rsidP="00051EBA">
            <w:pPr>
              <w:rPr>
                <w:b/>
                <w:color w:val="FF0000"/>
              </w:rPr>
            </w:pPr>
          </w:p>
          <w:p w14:paraId="2A51AE22" w14:textId="1A9205BA" w:rsidR="00FA6E05" w:rsidRPr="00CE78D2" w:rsidRDefault="00FA6E05" w:rsidP="00051EBA">
            <w:pPr>
              <w:rPr>
                <w:b/>
                <w:color w:val="FF0000"/>
              </w:rPr>
            </w:pPr>
          </w:p>
          <w:p w14:paraId="6EF26CF6" w14:textId="654B02A4" w:rsidR="00FA6E05" w:rsidRPr="00CE78D2" w:rsidRDefault="00FA6E05" w:rsidP="00051EBA">
            <w:pPr>
              <w:rPr>
                <w:b/>
                <w:color w:val="FF0000"/>
              </w:rPr>
            </w:pPr>
          </w:p>
          <w:p w14:paraId="09B12F5D" w14:textId="6D72B7D5" w:rsidR="00FA6E05" w:rsidRPr="00CE78D2" w:rsidRDefault="00FA6E05" w:rsidP="00051EBA">
            <w:pPr>
              <w:rPr>
                <w:b/>
                <w:color w:val="FF0000"/>
              </w:rPr>
            </w:pPr>
          </w:p>
          <w:p w14:paraId="6503574B" w14:textId="4C38CE42" w:rsidR="00FA6E05" w:rsidRPr="00CE78D2" w:rsidRDefault="00FA6E05" w:rsidP="00051EBA">
            <w:pPr>
              <w:rPr>
                <w:b/>
                <w:color w:val="FF0000"/>
              </w:rPr>
            </w:pPr>
          </w:p>
          <w:p w14:paraId="3A4D970A" w14:textId="4DA82509" w:rsidR="00FA6E05" w:rsidRPr="00CE78D2" w:rsidRDefault="00FA6E05" w:rsidP="00051EBA">
            <w:pPr>
              <w:rPr>
                <w:b/>
                <w:color w:val="FF0000"/>
              </w:rPr>
            </w:pPr>
          </w:p>
          <w:p w14:paraId="46A1B245" w14:textId="4440DF67" w:rsidR="00FA6E05" w:rsidRPr="00CE78D2" w:rsidRDefault="00FA6E05" w:rsidP="00051EBA">
            <w:pPr>
              <w:rPr>
                <w:b/>
                <w:color w:val="FF0000"/>
              </w:rPr>
            </w:pPr>
          </w:p>
          <w:p w14:paraId="07C74033" w14:textId="01F68679" w:rsidR="00FA6E05" w:rsidRPr="00CE78D2" w:rsidRDefault="00FA6E05" w:rsidP="00051EBA">
            <w:pPr>
              <w:rPr>
                <w:b/>
                <w:color w:val="FF0000"/>
              </w:rPr>
            </w:pPr>
          </w:p>
          <w:p w14:paraId="69918E4C" w14:textId="100CD840" w:rsidR="00FA6E05" w:rsidRPr="00CE78D2" w:rsidRDefault="00FA6E05" w:rsidP="00051EBA">
            <w:pPr>
              <w:rPr>
                <w:b/>
                <w:color w:val="FF0000"/>
              </w:rPr>
            </w:pPr>
          </w:p>
          <w:p w14:paraId="57D0C32D" w14:textId="7EDC6A76" w:rsidR="00FA6E05" w:rsidRPr="00CE78D2" w:rsidRDefault="00FA6E05" w:rsidP="00051EBA">
            <w:pPr>
              <w:rPr>
                <w:b/>
                <w:color w:val="FF0000"/>
              </w:rPr>
            </w:pPr>
          </w:p>
          <w:p w14:paraId="68ED3E41" w14:textId="707A3A86" w:rsidR="00FA6E05" w:rsidRPr="00CE78D2" w:rsidRDefault="00FA6E05" w:rsidP="00051EBA">
            <w:pPr>
              <w:rPr>
                <w:b/>
                <w:color w:val="FF0000"/>
              </w:rPr>
            </w:pPr>
          </w:p>
          <w:p w14:paraId="3D3FD7DE" w14:textId="294CDF98" w:rsidR="00FA6E05" w:rsidRDefault="00FA6E05" w:rsidP="00051EBA">
            <w:pPr>
              <w:rPr>
                <w:b/>
                <w:color w:val="FF0000"/>
              </w:rPr>
            </w:pPr>
          </w:p>
          <w:p w14:paraId="052A9048" w14:textId="4CEDC743" w:rsidR="00851408" w:rsidRDefault="00851408" w:rsidP="00051EBA">
            <w:pPr>
              <w:rPr>
                <w:b/>
                <w:color w:val="FF0000"/>
              </w:rPr>
            </w:pPr>
          </w:p>
          <w:p w14:paraId="59023C84" w14:textId="77777777" w:rsidR="00851408" w:rsidRPr="00CE78D2" w:rsidRDefault="00851408" w:rsidP="00051EBA">
            <w:pPr>
              <w:rPr>
                <w:b/>
                <w:color w:val="FF0000"/>
              </w:rPr>
            </w:pPr>
          </w:p>
          <w:p w14:paraId="72AE3EEB" w14:textId="21B0BB67" w:rsidR="00FA6E05" w:rsidRPr="00CE78D2" w:rsidRDefault="00FA6E05" w:rsidP="00051EBA">
            <w:pPr>
              <w:rPr>
                <w:b/>
                <w:color w:val="FF0000"/>
              </w:rPr>
            </w:pPr>
          </w:p>
          <w:p w14:paraId="141225FA" w14:textId="07F29AC8" w:rsidR="00FA6E05" w:rsidRPr="00CE78D2" w:rsidRDefault="00FA6E05" w:rsidP="00051EBA">
            <w:pPr>
              <w:rPr>
                <w:b/>
                <w:color w:val="FF0000"/>
              </w:rPr>
            </w:pPr>
          </w:p>
          <w:p w14:paraId="01289A2A" w14:textId="0DAEF6E2" w:rsidR="000B1AFC" w:rsidRPr="00CE78D2" w:rsidRDefault="000B1AFC" w:rsidP="00051EBA">
            <w:pPr>
              <w:rPr>
                <w:b/>
                <w:color w:val="FF0000"/>
              </w:rPr>
            </w:pPr>
          </w:p>
          <w:p w14:paraId="33CC8560" w14:textId="0FA7DD4D" w:rsidR="00FA6E05" w:rsidRDefault="00FA6E05" w:rsidP="00051EBA">
            <w:pPr>
              <w:rPr>
                <w:b/>
              </w:rPr>
            </w:pPr>
            <w:r w:rsidRPr="00851408">
              <w:rPr>
                <w:b/>
              </w:rPr>
              <w:t>Clerk</w:t>
            </w:r>
            <w:r w:rsidR="007476B8">
              <w:rPr>
                <w:b/>
              </w:rPr>
              <w:t>/</w:t>
            </w:r>
          </w:p>
          <w:p w14:paraId="35E1804E" w14:textId="3D300CD0" w:rsidR="007476B8" w:rsidRPr="00851408" w:rsidRDefault="007476B8" w:rsidP="00051EBA">
            <w:pPr>
              <w:rPr>
                <w:b/>
              </w:rPr>
            </w:pPr>
            <w:r>
              <w:rPr>
                <w:b/>
              </w:rPr>
              <w:t>PT</w:t>
            </w:r>
          </w:p>
          <w:p w14:paraId="5947DBBC" w14:textId="34C5985C" w:rsidR="00FA6E05" w:rsidRPr="00CE78D2" w:rsidRDefault="00FA6E05" w:rsidP="00051EBA">
            <w:pPr>
              <w:rPr>
                <w:b/>
                <w:color w:val="FF0000"/>
              </w:rPr>
            </w:pPr>
          </w:p>
          <w:p w14:paraId="1B72CBD4" w14:textId="1E0245A8" w:rsidR="00FA6E05" w:rsidRPr="00CE78D2" w:rsidRDefault="00FA6E05" w:rsidP="00051EBA">
            <w:pPr>
              <w:rPr>
                <w:b/>
                <w:color w:val="FF0000"/>
              </w:rPr>
            </w:pPr>
          </w:p>
          <w:p w14:paraId="5836F600" w14:textId="4F885223" w:rsidR="00FA6E05" w:rsidRPr="00CE78D2" w:rsidRDefault="00FA6E05" w:rsidP="00051EBA">
            <w:pPr>
              <w:rPr>
                <w:b/>
                <w:color w:val="FF0000"/>
              </w:rPr>
            </w:pPr>
          </w:p>
          <w:p w14:paraId="3BC3F762" w14:textId="67F64F4E" w:rsidR="00FA6E05" w:rsidRPr="00CE78D2" w:rsidRDefault="00FA6E05" w:rsidP="00051EBA">
            <w:pPr>
              <w:rPr>
                <w:b/>
                <w:color w:val="FF0000"/>
              </w:rPr>
            </w:pPr>
          </w:p>
          <w:p w14:paraId="6F4D41F8" w14:textId="01E8B0BF" w:rsidR="00FA6E05" w:rsidRPr="00CE78D2" w:rsidRDefault="00FA6E05" w:rsidP="00051EBA">
            <w:pPr>
              <w:rPr>
                <w:b/>
                <w:color w:val="FF0000"/>
              </w:rPr>
            </w:pPr>
          </w:p>
          <w:p w14:paraId="56D1475B" w14:textId="35AB6233" w:rsidR="00FA6E05" w:rsidRPr="00CE78D2" w:rsidRDefault="00FA6E05" w:rsidP="00051EBA">
            <w:pPr>
              <w:rPr>
                <w:b/>
                <w:color w:val="FF0000"/>
              </w:rPr>
            </w:pPr>
          </w:p>
          <w:p w14:paraId="0AE31DD7" w14:textId="039AF673" w:rsidR="00FA6E05" w:rsidRPr="000A62DB" w:rsidRDefault="00FA6E05" w:rsidP="00051EBA">
            <w:pPr>
              <w:rPr>
                <w:b/>
              </w:rPr>
            </w:pPr>
            <w:r w:rsidRPr="000A62DB">
              <w:rPr>
                <w:b/>
              </w:rPr>
              <w:t>C</w:t>
            </w:r>
            <w:r w:rsidR="000A62DB" w:rsidRPr="000A62DB">
              <w:rPr>
                <w:b/>
              </w:rPr>
              <w:t>lerk</w:t>
            </w:r>
          </w:p>
          <w:p w14:paraId="094DFF98" w14:textId="10531B86" w:rsidR="00FA6E05" w:rsidRPr="00CE78D2" w:rsidRDefault="00FA6E05" w:rsidP="00051EBA">
            <w:pPr>
              <w:rPr>
                <w:b/>
                <w:color w:val="FF0000"/>
              </w:rPr>
            </w:pPr>
          </w:p>
          <w:p w14:paraId="6BE7EFC9" w14:textId="77777777" w:rsidR="000A62DB" w:rsidRDefault="000A62DB" w:rsidP="00051EBA">
            <w:pPr>
              <w:rPr>
                <w:b/>
                <w:color w:val="FF0000"/>
              </w:rPr>
            </w:pPr>
          </w:p>
          <w:p w14:paraId="25184FC4" w14:textId="77777777" w:rsidR="000A62DB" w:rsidRDefault="000A62DB" w:rsidP="00051EBA">
            <w:pPr>
              <w:rPr>
                <w:b/>
                <w:color w:val="FF0000"/>
              </w:rPr>
            </w:pPr>
          </w:p>
          <w:p w14:paraId="40B75A01" w14:textId="77777777" w:rsidR="000A62DB" w:rsidRDefault="000A62DB" w:rsidP="00051EBA">
            <w:pPr>
              <w:rPr>
                <w:b/>
                <w:color w:val="FF0000"/>
              </w:rPr>
            </w:pPr>
          </w:p>
          <w:p w14:paraId="31A815E1" w14:textId="77777777" w:rsidR="000A62DB" w:rsidRDefault="000A62DB" w:rsidP="00051EBA">
            <w:pPr>
              <w:rPr>
                <w:b/>
                <w:color w:val="FF0000"/>
              </w:rPr>
            </w:pPr>
          </w:p>
          <w:p w14:paraId="2E715480" w14:textId="77777777" w:rsidR="007476B8" w:rsidRDefault="007476B8" w:rsidP="00051EBA">
            <w:pPr>
              <w:rPr>
                <w:b/>
              </w:rPr>
            </w:pPr>
          </w:p>
          <w:p w14:paraId="025C54C5" w14:textId="77777777" w:rsidR="007476B8" w:rsidRDefault="007476B8" w:rsidP="00051EBA">
            <w:pPr>
              <w:rPr>
                <w:b/>
              </w:rPr>
            </w:pPr>
          </w:p>
          <w:p w14:paraId="6B608312" w14:textId="77777777" w:rsidR="007476B8" w:rsidRDefault="007476B8" w:rsidP="00051EBA">
            <w:pPr>
              <w:rPr>
                <w:b/>
              </w:rPr>
            </w:pPr>
          </w:p>
          <w:p w14:paraId="0BF5A754" w14:textId="77777777" w:rsidR="007476B8" w:rsidRDefault="007476B8" w:rsidP="00051EBA">
            <w:pPr>
              <w:rPr>
                <w:b/>
              </w:rPr>
            </w:pPr>
          </w:p>
          <w:p w14:paraId="0FE768FB" w14:textId="77777777" w:rsidR="007476B8" w:rsidRDefault="007476B8" w:rsidP="00051EBA">
            <w:pPr>
              <w:rPr>
                <w:b/>
              </w:rPr>
            </w:pPr>
          </w:p>
          <w:p w14:paraId="6058A1FB" w14:textId="77777777" w:rsidR="007476B8" w:rsidRDefault="007476B8" w:rsidP="00051EBA">
            <w:pPr>
              <w:rPr>
                <w:b/>
              </w:rPr>
            </w:pPr>
          </w:p>
          <w:p w14:paraId="0DC64EA2" w14:textId="3BB315D0" w:rsidR="000907DA" w:rsidRDefault="000907DA" w:rsidP="00051EBA">
            <w:pPr>
              <w:rPr>
                <w:b/>
              </w:rPr>
            </w:pPr>
            <w:r w:rsidRPr="000A62DB">
              <w:rPr>
                <w:b/>
              </w:rPr>
              <w:t>Clerk</w:t>
            </w:r>
          </w:p>
          <w:p w14:paraId="5E40FFF2" w14:textId="77777777" w:rsidR="00D01F78" w:rsidRDefault="00D01F78" w:rsidP="00051EBA">
            <w:pPr>
              <w:rPr>
                <w:b/>
                <w:color w:val="FF0000"/>
              </w:rPr>
            </w:pPr>
          </w:p>
          <w:p w14:paraId="0718A114" w14:textId="77777777" w:rsidR="00D01F78" w:rsidRDefault="00D01F78" w:rsidP="00051EBA">
            <w:pPr>
              <w:rPr>
                <w:b/>
                <w:color w:val="FF0000"/>
              </w:rPr>
            </w:pPr>
          </w:p>
          <w:p w14:paraId="2DE7D732" w14:textId="77777777" w:rsidR="007476B8" w:rsidRDefault="007476B8" w:rsidP="00051EBA">
            <w:pPr>
              <w:rPr>
                <w:b/>
              </w:rPr>
            </w:pPr>
          </w:p>
          <w:p w14:paraId="531BC49D" w14:textId="77777777" w:rsidR="00A44315" w:rsidRDefault="00A44315" w:rsidP="00051EBA">
            <w:pPr>
              <w:rPr>
                <w:b/>
              </w:rPr>
            </w:pPr>
          </w:p>
          <w:p w14:paraId="5D84803F" w14:textId="77777777" w:rsidR="00A44315" w:rsidRDefault="00A44315" w:rsidP="00051EBA">
            <w:pPr>
              <w:rPr>
                <w:b/>
              </w:rPr>
            </w:pPr>
          </w:p>
          <w:p w14:paraId="387F5EA2" w14:textId="6B52AB5A" w:rsidR="00D01F78" w:rsidRDefault="00D01F78" w:rsidP="00051EBA">
            <w:pPr>
              <w:rPr>
                <w:b/>
              </w:rPr>
            </w:pPr>
            <w:r w:rsidRPr="00D01F78">
              <w:rPr>
                <w:b/>
              </w:rPr>
              <w:t>Clerk</w:t>
            </w:r>
          </w:p>
          <w:p w14:paraId="0054EB47" w14:textId="77777777" w:rsidR="00D01F78" w:rsidRDefault="00D01F78" w:rsidP="00051EBA">
            <w:pPr>
              <w:rPr>
                <w:b/>
                <w:color w:val="FF0000"/>
              </w:rPr>
            </w:pPr>
          </w:p>
          <w:p w14:paraId="34E90CBF" w14:textId="77777777" w:rsidR="00D01F78" w:rsidRDefault="00D01F78" w:rsidP="00051EBA">
            <w:pPr>
              <w:rPr>
                <w:b/>
                <w:color w:val="FF0000"/>
              </w:rPr>
            </w:pPr>
          </w:p>
          <w:p w14:paraId="2CA292E0" w14:textId="77777777" w:rsidR="00D01F78" w:rsidRDefault="00D01F78" w:rsidP="00051EBA">
            <w:pPr>
              <w:rPr>
                <w:b/>
                <w:color w:val="FF0000"/>
              </w:rPr>
            </w:pPr>
          </w:p>
          <w:p w14:paraId="4445AFD9" w14:textId="77777777" w:rsidR="00D01F78" w:rsidRDefault="00D01F78" w:rsidP="00051EBA">
            <w:pPr>
              <w:rPr>
                <w:b/>
                <w:color w:val="FF0000"/>
              </w:rPr>
            </w:pPr>
          </w:p>
          <w:p w14:paraId="56ACCC11" w14:textId="77777777" w:rsidR="00D01F78" w:rsidRDefault="00D01F78" w:rsidP="00051EBA">
            <w:pPr>
              <w:rPr>
                <w:b/>
                <w:color w:val="FF0000"/>
              </w:rPr>
            </w:pPr>
          </w:p>
          <w:p w14:paraId="0DEC1B4D" w14:textId="77777777" w:rsidR="00D01F78" w:rsidRDefault="00D01F78" w:rsidP="00051EBA">
            <w:pPr>
              <w:rPr>
                <w:b/>
                <w:color w:val="FF0000"/>
              </w:rPr>
            </w:pPr>
          </w:p>
          <w:p w14:paraId="6E47B516" w14:textId="77777777" w:rsidR="00D01F78" w:rsidRDefault="00D01F78" w:rsidP="00051EBA">
            <w:pPr>
              <w:rPr>
                <w:b/>
                <w:color w:val="FF0000"/>
              </w:rPr>
            </w:pPr>
          </w:p>
          <w:p w14:paraId="6B3C1FAB" w14:textId="77777777" w:rsidR="00D01F78" w:rsidRDefault="00D01F78" w:rsidP="00051EBA">
            <w:pPr>
              <w:rPr>
                <w:b/>
                <w:color w:val="FF0000"/>
              </w:rPr>
            </w:pPr>
          </w:p>
          <w:p w14:paraId="6A68D3EE" w14:textId="77777777" w:rsidR="00D01F78" w:rsidRDefault="00D01F78" w:rsidP="00051EBA">
            <w:pPr>
              <w:rPr>
                <w:b/>
                <w:color w:val="FF0000"/>
              </w:rPr>
            </w:pPr>
          </w:p>
          <w:p w14:paraId="0D566FC9" w14:textId="77777777" w:rsidR="00D01F78" w:rsidRDefault="00D01F78" w:rsidP="00051EBA">
            <w:pPr>
              <w:rPr>
                <w:b/>
                <w:color w:val="FF0000"/>
              </w:rPr>
            </w:pPr>
          </w:p>
          <w:p w14:paraId="6E768D22" w14:textId="77777777" w:rsidR="00D01F78" w:rsidRDefault="00D01F78" w:rsidP="00051EBA">
            <w:pPr>
              <w:rPr>
                <w:b/>
                <w:color w:val="FF0000"/>
              </w:rPr>
            </w:pPr>
          </w:p>
          <w:p w14:paraId="13FF8B82" w14:textId="77777777" w:rsidR="00D01F78" w:rsidRDefault="00D01F78" w:rsidP="00051EBA">
            <w:pPr>
              <w:rPr>
                <w:b/>
                <w:color w:val="FF0000"/>
              </w:rPr>
            </w:pPr>
          </w:p>
          <w:p w14:paraId="519EA527" w14:textId="77777777" w:rsidR="00D01F78" w:rsidRDefault="00D01F78" w:rsidP="00051EBA">
            <w:pPr>
              <w:rPr>
                <w:b/>
                <w:color w:val="FF0000"/>
              </w:rPr>
            </w:pPr>
          </w:p>
          <w:p w14:paraId="09732095" w14:textId="77777777" w:rsidR="00D01F78" w:rsidRDefault="00D01F78" w:rsidP="00051EBA">
            <w:pPr>
              <w:rPr>
                <w:b/>
                <w:color w:val="FF0000"/>
              </w:rPr>
            </w:pPr>
          </w:p>
          <w:p w14:paraId="72286B48" w14:textId="77777777" w:rsidR="00D01F78" w:rsidRDefault="00D01F78" w:rsidP="00051EBA">
            <w:pPr>
              <w:rPr>
                <w:b/>
                <w:color w:val="FF0000"/>
              </w:rPr>
            </w:pPr>
          </w:p>
          <w:p w14:paraId="479E69CB" w14:textId="77777777" w:rsidR="00D01F78" w:rsidRDefault="00D01F78" w:rsidP="00051EBA">
            <w:pPr>
              <w:rPr>
                <w:b/>
                <w:color w:val="FF0000"/>
              </w:rPr>
            </w:pPr>
          </w:p>
          <w:p w14:paraId="3ABBDCDD" w14:textId="77777777" w:rsidR="00D01F78" w:rsidRDefault="00D01F78" w:rsidP="00051EBA">
            <w:pPr>
              <w:rPr>
                <w:b/>
                <w:color w:val="FF0000"/>
              </w:rPr>
            </w:pPr>
          </w:p>
          <w:p w14:paraId="416F0690" w14:textId="77777777" w:rsidR="00D01F78" w:rsidRDefault="00D01F78" w:rsidP="00051EBA">
            <w:pPr>
              <w:rPr>
                <w:b/>
                <w:color w:val="FF0000"/>
              </w:rPr>
            </w:pPr>
          </w:p>
          <w:p w14:paraId="64ECB10E" w14:textId="77777777" w:rsidR="00D01F78" w:rsidRDefault="00D01F78" w:rsidP="00051EBA">
            <w:pPr>
              <w:rPr>
                <w:b/>
                <w:color w:val="FF0000"/>
              </w:rPr>
            </w:pPr>
          </w:p>
          <w:p w14:paraId="22E6DC79" w14:textId="5416F72D" w:rsidR="00876DF0" w:rsidRDefault="00876DF0" w:rsidP="00051EBA">
            <w:pPr>
              <w:rPr>
                <w:b/>
                <w:color w:val="FF0000"/>
              </w:rPr>
            </w:pPr>
          </w:p>
          <w:p w14:paraId="10156EC4" w14:textId="77777777" w:rsidR="009601BD" w:rsidRDefault="009601BD" w:rsidP="00051EBA">
            <w:pPr>
              <w:rPr>
                <w:b/>
                <w:color w:val="FF0000"/>
              </w:rPr>
            </w:pPr>
          </w:p>
          <w:p w14:paraId="7A15997C" w14:textId="77777777" w:rsidR="00876DF0" w:rsidRDefault="00876DF0" w:rsidP="00051EBA">
            <w:pPr>
              <w:rPr>
                <w:b/>
              </w:rPr>
            </w:pPr>
            <w:r w:rsidRPr="00876DF0">
              <w:rPr>
                <w:b/>
              </w:rPr>
              <w:t>MF</w:t>
            </w:r>
          </w:p>
          <w:p w14:paraId="19472E9F" w14:textId="77777777" w:rsidR="009E7517" w:rsidRDefault="009E7517" w:rsidP="00051EBA">
            <w:pPr>
              <w:rPr>
                <w:b/>
                <w:color w:val="FF0000"/>
              </w:rPr>
            </w:pPr>
          </w:p>
          <w:p w14:paraId="1C43B311" w14:textId="77777777" w:rsidR="009E7517" w:rsidRDefault="009E7517" w:rsidP="00051EBA">
            <w:pPr>
              <w:rPr>
                <w:b/>
                <w:color w:val="FF0000"/>
              </w:rPr>
            </w:pPr>
          </w:p>
          <w:p w14:paraId="6D91983E" w14:textId="77777777" w:rsidR="009E7517" w:rsidRDefault="009E7517" w:rsidP="00051EBA">
            <w:pPr>
              <w:rPr>
                <w:b/>
                <w:color w:val="FF0000"/>
              </w:rPr>
            </w:pPr>
          </w:p>
          <w:p w14:paraId="29A41AE9" w14:textId="77777777" w:rsidR="009E7517" w:rsidRDefault="009E7517" w:rsidP="00051EBA">
            <w:pPr>
              <w:rPr>
                <w:b/>
                <w:color w:val="FF0000"/>
              </w:rPr>
            </w:pPr>
          </w:p>
          <w:p w14:paraId="3A9EFD6A" w14:textId="308E0553" w:rsidR="009E7517" w:rsidRDefault="009E7517" w:rsidP="00051EBA">
            <w:pPr>
              <w:rPr>
                <w:b/>
              </w:rPr>
            </w:pPr>
            <w:r w:rsidRPr="009E7517">
              <w:rPr>
                <w:b/>
              </w:rPr>
              <w:t>Clerk</w:t>
            </w:r>
            <w:r w:rsidR="00A15D14">
              <w:rPr>
                <w:b/>
              </w:rPr>
              <w:sym w:font="Wingdings" w:char="F0FC"/>
            </w:r>
          </w:p>
          <w:p w14:paraId="64DEE42E" w14:textId="77777777" w:rsidR="009E7517" w:rsidRDefault="009E7517" w:rsidP="00051EBA">
            <w:pPr>
              <w:rPr>
                <w:b/>
                <w:color w:val="FF0000"/>
              </w:rPr>
            </w:pPr>
          </w:p>
          <w:p w14:paraId="40D37A73" w14:textId="77777777" w:rsidR="009E7517" w:rsidRDefault="009E7517" w:rsidP="00051EBA">
            <w:pPr>
              <w:rPr>
                <w:b/>
                <w:color w:val="FF0000"/>
              </w:rPr>
            </w:pPr>
          </w:p>
          <w:p w14:paraId="7741C19B" w14:textId="77777777" w:rsidR="009E7517" w:rsidRDefault="009E7517" w:rsidP="00051EBA">
            <w:pPr>
              <w:rPr>
                <w:b/>
                <w:color w:val="FF0000"/>
              </w:rPr>
            </w:pPr>
          </w:p>
          <w:p w14:paraId="025CACDD" w14:textId="77777777" w:rsidR="009E7517" w:rsidRDefault="009E7517" w:rsidP="00051EBA">
            <w:pPr>
              <w:rPr>
                <w:b/>
                <w:color w:val="FF0000"/>
              </w:rPr>
            </w:pPr>
          </w:p>
          <w:p w14:paraId="5ED3C333" w14:textId="77777777" w:rsidR="009E7517" w:rsidRDefault="009E7517" w:rsidP="00051EBA">
            <w:pPr>
              <w:rPr>
                <w:b/>
                <w:color w:val="FF0000"/>
              </w:rPr>
            </w:pPr>
          </w:p>
          <w:p w14:paraId="4FD50C72" w14:textId="77777777" w:rsidR="009E7517" w:rsidRDefault="009E7517" w:rsidP="00051EBA">
            <w:pPr>
              <w:rPr>
                <w:b/>
                <w:color w:val="FF0000"/>
              </w:rPr>
            </w:pPr>
          </w:p>
          <w:p w14:paraId="462580B7" w14:textId="20282E8F" w:rsidR="009E7517" w:rsidRPr="00CE78D2" w:rsidRDefault="009E7517" w:rsidP="00051EBA">
            <w:pPr>
              <w:rPr>
                <w:b/>
                <w:color w:val="FF0000"/>
              </w:rPr>
            </w:pPr>
            <w:r w:rsidRPr="009E7517">
              <w:rPr>
                <w:b/>
              </w:rPr>
              <w:t>Clerk</w:t>
            </w:r>
          </w:p>
        </w:tc>
      </w:tr>
    </w:tbl>
    <w:p w14:paraId="7CB385AF" w14:textId="77777777" w:rsidR="00051EBA" w:rsidRPr="00CE78D2" w:rsidRDefault="00051EBA" w:rsidP="00051EBA">
      <w:pPr>
        <w:rPr>
          <w:b/>
          <w:color w:val="FF0000"/>
        </w:rPr>
      </w:pPr>
    </w:p>
    <w:sectPr w:rsidR="00051EBA" w:rsidRPr="00CE78D2" w:rsidSect="00051EBA">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05DBF" w14:textId="77777777" w:rsidR="00D71B3A" w:rsidRDefault="00D71B3A" w:rsidP="00C86F70">
      <w:pPr>
        <w:spacing w:after="0" w:line="240" w:lineRule="auto"/>
      </w:pPr>
      <w:r>
        <w:separator/>
      </w:r>
    </w:p>
  </w:endnote>
  <w:endnote w:type="continuationSeparator" w:id="0">
    <w:p w14:paraId="2F2BD2C9" w14:textId="77777777" w:rsidR="00D71B3A" w:rsidRDefault="00D71B3A" w:rsidP="00C86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44185"/>
      <w:docPartObj>
        <w:docPartGallery w:val="Page Numbers (Bottom of Page)"/>
        <w:docPartUnique/>
      </w:docPartObj>
    </w:sdtPr>
    <w:sdtEndPr>
      <w:rPr>
        <w:noProof/>
      </w:rPr>
    </w:sdtEndPr>
    <w:sdtContent>
      <w:p w14:paraId="0CE98F63" w14:textId="4E29640F" w:rsidR="00194ED4" w:rsidRDefault="00194E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94D9D39" w14:textId="77777777" w:rsidR="00194ED4" w:rsidRDefault="00194E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A5FD8" w14:textId="77777777" w:rsidR="00D71B3A" w:rsidRDefault="00D71B3A" w:rsidP="00C86F70">
      <w:pPr>
        <w:spacing w:after="0" w:line="240" w:lineRule="auto"/>
      </w:pPr>
      <w:r>
        <w:separator/>
      </w:r>
    </w:p>
  </w:footnote>
  <w:footnote w:type="continuationSeparator" w:id="0">
    <w:p w14:paraId="1E61808E" w14:textId="77777777" w:rsidR="00D71B3A" w:rsidRDefault="00D71B3A" w:rsidP="00C86F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551A" w14:textId="0A73B05B" w:rsidR="00194ED4" w:rsidRDefault="00194ED4">
    <w:pPr>
      <w:pStyle w:val="Header"/>
    </w:pPr>
  </w:p>
  <w:p w14:paraId="19AAB140" w14:textId="77777777" w:rsidR="00194ED4" w:rsidRDefault="00194E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23412"/>
    <w:multiLevelType w:val="hybridMultilevel"/>
    <w:tmpl w:val="BE94D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C64D7"/>
    <w:multiLevelType w:val="hybridMultilevel"/>
    <w:tmpl w:val="A622179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1354C"/>
    <w:multiLevelType w:val="hybridMultilevel"/>
    <w:tmpl w:val="D0A6FD5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020BA3"/>
    <w:multiLevelType w:val="hybridMultilevel"/>
    <w:tmpl w:val="25A0E6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174479"/>
    <w:multiLevelType w:val="hybridMultilevel"/>
    <w:tmpl w:val="49908D7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1278C"/>
    <w:multiLevelType w:val="hybridMultilevel"/>
    <w:tmpl w:val="DF8ED5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7799C"/>
    <w:multiLevelType w:val="hybridMultilevel"/>
    <w:tmpl w:val="4CDE78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812CEE"/>
    <w:multiLevelType w:val="hybridMultilevel"/>
    <w:tmpl w:val="C95C50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9A793E"/>
    <w:multiLevelType w:val="hybridMultilevel"/>
    <w:tmpl w:val="452E55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70174"/>
    <w:multiLevelType w:val="hybridMultilevel"/>
    <w:tmpl w:val="D5501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7"/>
  </w:num>
  <w:num w:numId="5">
    <w:abstractNumId w:val="8"/>
  </w:num>
  <w:num w:numId="6">
    <w:abstractNumId w:val="1"/>
  </w:num>
  <w:num w:numId="7">
    <w:abstractNumId w:val="3"/>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D17"/>
    <w:rsid w:val="00010404"/>
    <w:rsid w:val="000132EF"/>
    <w:rsid w:val="00045256"/>
    <w:rsid w:val="00051EBA"/>
    <w:rsid w:val="000907DA"/>
    <w:rsid w:val="000A26D6"/>
    <w:rsid w:val="000A62DB"/>
    <w:rsid w:val="000B0853"/>
    <w:rsid w:val="000B1AFC"/>
    <w:rsid w:val="000C609E"/>
    <w:rsid w:val="000F07CB"/>
    <w:rsid w:val="00102FC0"/>
    <w:rsid w:val="00103888"/>
    <w:rsid w:val="0011239D"/>
    <w:rsid w:val="00157EF8"/>
    <w:rsid w:val="00194ED4"/>
    <w:rsid w:val="001D3120"/>
    <w:rsid w:val="00210BC0"/>
    <w:rsid w:val="002224F1"/>
    <w:rsid w:val="00245A80"/>
    <w:rsid w:val="00283527"/>
    <w:rsid w:val="002F240A"/>
    <w:rsid w:val="00317B81"/>
    <w:rsid w:val="00352BB9"/>
    <w:rsid w:val="00387130"/>
    <w:rsid w:val="003A4E10"/>
    <w:rsid w:val="00421BC5"/>
    <w:rsid w:val="0046015F"/>
    <w:rsid w:val="00465144"/>
    <w:rsid w:val="00496572"/>
    <w:rsid w:val="004A39D0"/>
    <w:rsid w:val="004A52ED"/>
    <w:rsid w:val="0053392A"/>
    <w:rsid w:val="00584656"/>
    <w:rsid w:val="00595FFE"/>
    <w:rsid w:val="005A7AC5"/>
    <w:rsid w:val="005B15BD"/>
    <w:rsid w:val="005C0E81"/>
    <w:rsid w:val="005F545B"/>
    <w:rsid w:val="0061262D"/>
    <w:rsid w:val="00694550"/>
    <w:rsid w:val="00694FBC"/>
    <w:rsid w:val="006B48B1"/>
    <w:rsid w:val="006D2D9D"/>
    <w:rsid w:val="006F6762"/>
    <w:rsid w:val="00727EA2"/>
    <w:rsid w:val="007322A6"/>
    <w:rsid w:val="00732351"/>
    <w:rsid w:val="00740398"/>
    <w:rsid w:val="00743DE3"/>
    <w:rsid w:val="00746F2D"/>
    <w:rsid w:val="007476B8"/>
    <w:rsid w:val="00793169"/>
    <w:rsid w:val="007B235D"/>
    <w:rsid w:val="007C2F09"/>
    <w:rsid w:val="007D4FE9"/>
    <w:rsid w:val="00841B9F"/>
    <w:rsid w:val="00851408"/>
    <w:rsid w:val="00857060"/>
    <w:rsid w:val="00876DF0"/>
    <w:rsid w:val="0088136E"/>
    <w:rsid w:val="008B0B65"/>
    <w:rsid w:val="008E301D"/>
    <w:rsid w:val="009008FE"/>
    <w:rsid w:val="009153F1"/>
    <w:rsid w:val="00947CF1"/>
    <w:rsid w:val="009542DB"/>
    <w:rsid w:val="00956202"/>
    <w:rsid w:val="009601BD"/>
    <w:rsid w:val="00963B4C"/>
    <w:rsid w:val="009E7517"/>
    <w:rsid w:val="009F103C"/>
    <w:rsid w:val="00A15D14"/>
    <w:rsid w:val="00A44315"/>
    <w:rsid w:val="00A46EC9"/>
    <w:rsid w:val="00A761AD"/>
    <w:rsid w:val="00A8738B"/>
    <w:rsid w:val="00AA4EFF"/>
    <w:rsid w:val="00B05B8A"/>
    <w:rsid w:val="00B12EBB"/>
    <w:rsid w:val="00C10D85"/>
    <w:rsid w:val="00C4146A"/>
    <w:rsid w:val="00C86F70"/>
    <w:rsid w:val="00CA7986"/>
    <w:rsid w:val="00CB2DAF"/>
    <w:rsid w:val="00CB7D68"/>
    <w:rsid w:val="00CC21BD"/>
    <w:rsid w:val="00CD6D10"/>
    <w:rsid w:val="00CE78D2"/>
    <w:rsid w:val="00D01F78"/>
    <w:rsid w:val="00D135C4"/>
    <w:rsid w:val="00D16BB5"/>
    <w:rsid w:val="00D17E12"/>
    <w:rsid w:val="00D34D5C"/>
    <w:rsid w:val="00D71B3A"/>
    <w:rsid w:val="00DA233E"/>
    <w:rsid w:val="00DD24BD"/>
    <w:rsid w:val="00DF2758"/>
    <w:rsid w:val="00E630E4"/>
    <w:rsid w:val="00E94904"/>
    <w:rsid w:val="00ED7EB7"/>
    <w:rsid w:val="00F37DE4"/>
    <w:rsid w:val="00F54115"/>
    <w:rsid w:val="00F83393"/>
    <w:rsid w:val="00FA6E05"/>
    <w:rsid w:val="00FB0622"/>
    <w:rsid w:val="00FB533B"/>
    <w:rsid w:val="00FC3D17"/>
    <w:rsid w:val="00FD5459"/>
    <w:rsid w:val="00FE4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4F03D"/>
  <w15:chartTrackingRefBased/>
  <w15:docId w15:val="{63F066C3-9976-45B0-9D58-23C9AE339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F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F70"/>
  </w:style>
  <w:style w:type="paragraph" w:styleId="Footer">
    <w:name w:val="footer"/>
    <w:basedOn w:val="Normal"/>
    <w:link w:val="FooterChar"/>
    <w:uiPriority w:val="99"/>
    <w:unhideWhenUsed/>
    <w:rsid w:val="00C86F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F70"/>
  </w:style>
  <w:style w:type="table" w:styleId="TableGrid">
    <w:name w:val="Table Grid"/>
    <w:basedOn w:val="TableNormal"/>
    <w:uiPriority w:val="39"/>
    <w:rsid w:val="00A7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7D68"/>
    <w:pPr>
      <w:ind w:left="720"/>
      <w:contextualSpacing/>
    </w:pPr>
  </w:style>
  <w:style w:type="paragraph" w:styleId="BalloonText">
    <w:name w:val="Balloon Text"/>
    <w:basedOn w:val="Normal"/>
    <w:link w:val="BalloonTextChar"/>
    <w:uiPriority w:val="99"/>
    <w:semiHidden/>
    <w:unhideWhenUsed/>
    <w:rsid w:val="000F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7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Williams</dc:creator>
  <cp:keywords/>
  <dc:description/>
  <cp:lastModifiedBy>Jacqueline Williams</cp:lastModifiedBy>
  <cp:revision>2</cp:revision>
  <cp:lastPrinted>2018-11-19T08:27:00Z</cp:lastPrinted>
  <dcterms:created xsi:type="dcterms:W3CDTF">2018-12-10T09:18:00Z</dcterms:created>
  <dcterms:modified xsi:type="dcterms:W3CDTF">2018-12-10T09:18:00Z</dcterms:modified>
</cp:coreProperties>
</file>